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r>
        <w:rPr/>
        <w:t xml:space="preserve">Krátké zprávy 5. 12. 2024 17.00 - 1</w:t>
      </w:r>
    </w:p>
    <w:p>
      <w:pPr/>
      <w:r>
        <w:rPr/>
        <w:t xml:space="preserve">PRODEJ PADĚLANÉHO ZBOŽÍ</w:t>
      </w:r>
    </w:p>
    <w:p>
      <w:pPr/>
      <w:r>
        <w:rPr/>
        <w:t xml:space="preserve">Policisté na Bruntálsku vyšetřují 36letou ženu z Krnova, která přes sociální sítě prodávala padělané zboží renomovaných značek. Padělky nakupovala na tržnicích a nabízela je online za ceny neodpovídající originálům. Policie při domovní prohlídce zajistila téměř 90 kusů padělků a škoda byla vyčíslena na 210 tisíc korun; žena je nyní trestně stíhána.</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r>
        <w:rPr/>
        <w:t xml:space="preserve">Krátké zprávy 5. 12. 2024 17.00 - 2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Advent v domově pro seniory zahájili mladí vokalisté</w:t>
      </w:r>
    </w:p>
    <w:p>
      <w:pPr/>
      <w:r>
        <w:rPr>
          <w:b w:val="1"/>
          <w:bCs w:val="1"/>
        </w:rPr>
        <w:t xml:space="preserve">S příchodem adventu se v Domově Duha pro seniory v Novém Jičíně rozezněly tóny svátečního koncertu v podání Sextetu plus. Pro obyvatele domova to byl nejen kulturní zážitek, vystoupení doprovodilo i rozsvícení vánočního stromu.</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2026-02-14T01:20:16+01:00</dcterms:created>
  <dcterms:modified xsi:type="dcterms:W3CDTF">2026-02-14T01:20:16+01:00</dcterms:modified>
</cp:coreProperties>
</file>

<file path=docProps/custom.xml><?xml version="1.0" encoding="utf-8"?>
<Properties xmlns="http://schemas.openxmlformats.org/officeDocument/2006/custom-properties" xmlns:vt="http://schemas.openxmlformats.org/officeDocument/2006/docPropsVTypes"/>
</file>