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dá na sport 179 milionů korun</w:t>
      </w:r>
    </w:p>
    <w:p>
      <w:pPr/>
      <w:r>
        <w:rPr>
          <w:b w:val="1"/>
          <w:bCs w:val="1"/>
        </w:rPr>
        <w:t xml:space="preserve">Ostrava je městem a sportu a v jeho podpoře nešetří financemi. Na příští rok rozdělí mezi sportovní kluby 180 milionů korun. Dotační programy jsou celkem čtyři, ale dvě třetiny peněz jdou na podporu významných sportovních klubů.</w:t>
      </w:r>
    </w:p>
    <w:p>
      <w:pPr/>
      <w:r>
        <w:rPr/>
        <w:t xml:space="preserve">Zastupitelstvo města rozhodlo na svém prosincovém zasedání o poskytnutí dotací v oblasti sportu. Podpora  přesahující výši 179 milionů korun bude rozdělena mezi celkem 236 projektů. Na jednání zastupitelstva   rozhodovali o dotacích ve čtyřech dotačních programech.</w:t>
      </w:r>
    </w:p>
    <w:p>
      <w:pPr/>
      <w:r>
        <w:rPr>
          <w:b w:val="1"/>
          <w:bCs w:val="1"/>
        </w:rPr>
        <w:t xml:space="preserve">Jan Dohnal (ODS), primátor Ostravy:</w:t>
      </w:r>
      <w:r>
        <w:rPr/>
        <w:t xml:space="preserve"> "„Tradičně největší část podpory bude směřovat do celoroční činnosti významných sportovních klubů, a to se  zaměřením od klasických sportovních disciplín, jako je fotbal, hokej, přes míčové a vodní sporty, atletiku, až  po lukostřelbu. Mezi 24 klubů budou rozděleny dotace ve výši téměř 124 milionů korun."</w:t>
      </w:r>
    </w:p>
    <w:p>
      <w:pPr/>
      <w:r>
        <w:rPr/>
        <w:t xml:space="preserve">V rámci programu tělovýchovy a sportu přispívá Ostrava na jednoho malého sportovce  částkou 3 800 korun ročně. Dalších 124 milionů korun pak bylo rozděleno mezi významné sportovní kluby. Například Klub plaveckých sportů Ostrava, který vozí medaile z celé Evropy, dostane na rok 1 milion 300 tisíc korun. Trénink na novou sezónu už běží naplno.</w:t>
      </w:r>
    </w:p>
    <w:p>
      <w:pPr/>
      <w:r>
        <w:rPr>
          <w:b w:val="1"/>
          <w:bCs w:val="1"/>
        </w:rPr>
        <w:t xml:space="preserve">Jan Pala, předseda KPS Ostrava: </w:t>
      </w:r>
      <w:r>
        <w:rPr/>
        <w:t xml:space="preserve">,,Nám se po létě podařilo získat nové posily do klubu. Jsou to reprezentanti, kteří rozšířili náš plavecký reprezentační tým o 10 plavců. Od ledna začne probíhat soutěž družstev, první plavecká liga, ve které se chystáme určitě jak v kategorii mužů, tak v kategorii žen útočit na medaile.”</w:t>
      </w:r>
    </w:p>
    <w:p>
      <w:pPr/>
      <w:r>
        <w:rPr/>
        <w:t xml:space="preserve">Část peněz jde na pořádání menších turnajů, závodů a soutěží. Bude jich 61  a jde na ně 8,5 milionu korun. Velké akce nadregionálního významu jsou financovány jiným způsobem. Dotační programy jsou plně digitalizovány, žadatelé mohou vše vyřešit pohodlně elektronickou cestou.</w:t>
      </w:r>
      <w:b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w:t>
      </w:r>
      <w:b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r>
        <w:rPr/>
        <w:t xml:space="preserve">Krátké zprávy 9. 12. 2024 16.00 - 1</w:t>
      </w:r>
    </w:p>
    <w:p>
      <w:pPr/>
      <w:r>
        <w:rPr/>
        <w:t xml:space="preserve">OSTRAVA PODPOŘÍ OBNOVU PAMÁTEK</w:t>
      </w:r>
    </w:p>
    <w:p>
      <w:pPr/>
      <w:r>
        <w:rPr/>
        <w:t xml:space="preserve">Ostrava dlouhodobě podporuje obnovu památek, významných městských a sakrálních staveb na svém území. Nejinak tomu bude i v roce 2025. Ostravští zastupitelé schválili na svém posledním letošním zasedání pro tento účel finanční prostředky v celkové výši 5,5 milionů korun. Lidé budou moci žádat o podporu již od 6. ledna 2025.</w:t>
      </w:r>
    </w:p>
    <w:p>
      <w:pPr/>
      <w:r>
        <w:rPr/>
        <w:t xml:space="preserve">TRAMVAJOVÁ TRAŤ VYUŽIJE VLEČKY</w:t>
      </w:r>
    </w:p>
    <w:p>
      <w:pPr/>
      <w:r>
        <w:rPr/>
        <w:t xml:space="preserve">Plánovaná tramvajová trať z Ostravy do Karviné využije bývalé železniční vlečky. Její výstavbu kraj plánuje asi osm let a má vést z Ostravy přes Rychvald a Orlovou až do Karviné. O využití vlečkové sítě kraj podepsal memorandum s jejím vlastníkem, společností PKP Cargo International.</w:t>
      </w:r>
    </w:p>
    <w:p>
      <w:pPr/>
      <w:r>
        <w:rPr/>
        <w:t xml:space="preserve">---</w:t>
      </w:r>
    </w:p>
    <w:p>
      <w:pPr>
        <w:pStyle w:val="Heading1"/>
      </w:pPr>
      <w:r>
        <w:rPr>
          <w:sz w:val="36"/>
          <w:szCs w:val="36"/>
        </w:rPr>
        <w:t xml:space="preserve">Z ostravského letiště se létá na Mauricius a do Thajska</w:t>
      </w:r>
    </w:p>
    <w:p>
      <w:pPr/>
      <w:r>
        <w:rPr>
          <w:b w:val="1"/>
          <w:bCs w:val="1"/>
        </w:rPr>
        <w:t xml:space="preserve">Z ostravského letiště v Mošnově se turisté nyní nově dostanou přímým letem na Mauricius a do Thajska. Jde o zatím nejdelší charterové trasy v historii letiště.</w:t>
      </w:r>
    </w:p>
    <w:p>
      <w:pPr/>
      <w:r>
        <w:rPr/>
        <w:t xml:space="preserve">První odlet na Mauricius byl slavnostní hned dvojnásobně. Vedle nejdelších přímých tras si mošnovské letiště připsalo také první přivítání prodloužené verze Boeingu 787 Dreamliner. Jde o širokotrupý letoun s kapacitou až 344 cestujících.</w:t>
      </w:r>
    </w:p>
    <w:p>
      <w:pPr/>
      <w:r>
        <w:rPr>
          <w:b w:val="1"/>
          <w:bCs w:val="1"/>
        </w:rPr>
        <w:t xml:space="preserve">Radek Podstawka (ANO), náměstek hejtmana MSK:</w:t>
      </w:r>
      <w:r>
        <w:rPr/>
        <w:t xml:space="preserve"> “Dneska odlétáme první letadlo na Mauricius. Doufám, že cestujícím to bude všechno vyhovovat, že to bude v pohodě. Bude velké letadlo, pohodlné letadlo a doufám, že se to uchytí a že i Thajsko, které bude za 14 dní , nebo za týden, tak poletí taky dobře.</w:t>
      </w:r>
    </w:p>
    <w:p>
      <w:pPr/>
      <w:r>
        <w:rPr>
          <w:b w:val="1"/>
          <w:bCs w:val="1"/>
        </w:rPr>
        <w:t xml:space="preserve">Jaromír Radkovský, ředitel Letiště Leoše Janáčka Ostrava: </w:t>
      </w:r>
      <w:r>
        <w:rPr/>
        <w:t xml:space="preserve">“Podařilo se nám po mnoha letech konečně udělat to, po čem občané volali, a to je dlouhodobé dálkové lety přes zimu. Thajsko i Mauricius jsou vlastně nejdelší lety, které se kdy z ostravského letiště létaly a my budeme rádi, když se tyto lety ujmou a když budeme moct nadále i další roky s těmito lety pokračovat.</w:t>
      </w:r>
    </w:p>
    <w:p>
      <w:pPr/>
      <w:r>
        <w:rPr>
          <w:b w:val="1"/>
          <w:bCs w:val="1"/>
        </w:rPr>
        <w:t xml:space="preserve">Radek Podstawka (ANO), náměstek hejtmana MSK: </w:t>
      </w:r>
      <w:r>
        <w:rPr/>
        <w:t xml:space="preserve">“Charterové linky se letos z Mošnova létaly do 31 destinací z Mošnova. Máme obrovskou radost, že cestovní kanceláře si naše letiště oblíbily. Máme už skoro 490 tisíc přepravených cestujících a doufám, že příští rok nám to už překročit tu pětistovku.” </w:t>
      </w:r>
    </w:p>
    <w:p>
      <w:pPr/>
      <w:r>
        <w:rPr/>
        <w:t xml:space="preserve">V příští sezoně připravuje mošnovské letiště pravidelnou linku do španělské Girony poblíž Barcelony. </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r>
        <w:rPr/>
        <w:t xml:space="preserve">Krátké zprávy 9. 12. 2024 16.00 - 2</w:t>
      </w:r>
    </w:p>
    <w:p>
      <w:pPr/>
      <w:r>
        <w:rPr/>
        <w:t xml:space="preserve">OSTRAVA SPOUŠTÍ ZÍMNÍ PROGRAM</w:t>
      </w:r>
    </w:p>
    <w:p>
      <w:pPr/>
      <w:r>
        <w:rPr/>
        <w:t xml:space="preserve">Opět po roce opět spouští město Ostrava takzvaný „Zimní program“. Jeho cílem je nabídnout účinnou pomoc osobám bez přístřeší v případě nepříznivého počasí, kdy se noční teploty začnou blížit bodu mrazu a dojde k naplnění stávajících kapacit nocleháren.</w:t>
      </w:r>
    </w:p>
    <w:p>
      <w:pPr/>
      <w:r>
        <w:rPr/>
        <w:t xml:space="preserve">HOKEJOVÁ EXTRALIGA</w:t>
      </w:r>
      <w:br/>
      <w:r>
        <w:rPr/>
        <w:t xml:space="preserve">Poslední předvánoční domácí utkání se hokejistům Vítkovic nevydařilo. S Hradcem Králové, se kterým mají dlouhodobě špatnou bilanci, prohráli 1:4 a v tabulce jsou osmí. Třinečtí Oceláři také doma prohráli – s Litvínovem 0:1 a jsou na dvanácté příčce.</w:t>
      </w:r>
    </w:p>
    <w:p>
      <w:pPr/>
      <w:r>
        <w:rPr/>
        <w:t xml:space="preserve">---</w:t>
      </w:r>
    </w:p>
    <w:p>
      <w:pPr>
        <w:pStyle w:val="Heading1"/>
      </w:pPr>
      <w:r>
        <w:rPr>
          <w:sz w:val="36"/>
          <w:szCs w:val="36"/>
        </w:rPr>
        <w:t xml:space="preserve">Nový Jičín přivítal děti z ukrajinského Pavlohradu</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2025-12-25T17:34:15+01:00</dcterms:created>
  <dcterms:modified xsi:type="dcterms:W3CDTF">2025-12-25T17:34:15+01:00</dcterms:modified>
</cp:coreProperties>
</file>

<file path=docProps/custom.xml><?xml version="1.0" encoding="utf-8"?>
<Properties xmlns="http://schemas.openxmlformats.org/officeDocument/2006/custom-properties" xmlns:vt="http://schemas.openxmlformats.org/officeDocument/2006/docPropsVTypes"/>
</file>