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 má schválený rozpočet a nového primátora</w:t>
      </w:r>
    </w:p>
    <w:p>
      <w:pPr/>
      <w:r>
        <w:rPr>
          <w:b w:val="1"/>
          <w:bCs w:val="1"/>
        </w:rPr>
        <w:t xml:space="preserve">Havířov má schválený rozpočet na následující rok a i nového primátora. Josef Bělica (ANO), který se jakožto i hejtman kraje rozhodl rezignovat, nahradí ve funkci dosavadní náměstek pro ekonomiku a správu majetku Ondřej Baránek (ANO).</w:t>
      </w:r>
    </w:p>
    <w:p>
      <w:pPr/>
      <w:r>
        <w:rPr/>
        <w:t xml:space="preserve">V budově KD Radost v Havířově se v pondělí naposledy sešli zastupitelé. Hlavním bodem bylo schválení rozpočtu na rok 2025. Na investice půjde rekordní částka 938 milionů korun.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“Oproti loňskému roku je to navýšení o 39% tak, aby šly finance do infrastruktury a na celkový rozvoj Havířova. Jako prioritní je to, co už jsme deklarovali delší dobu a nejvyšší částka zhruba 200 milionů korun poputuje na rozvoj průmyslové zóny Buriánovka.”</w:t>
      </w:r>
    </w:p>
    <w:p>
      <w:pPr/>
      <w:r>
        <w:rPr/>
        <w:t xml:space="preserve">V závěru zasedání zastupitelstva oznámil primátor Havířova Josef Bělica (ANO) svou rezignaci na funkci a volbu nového primátora, kterým se stal právě náměstek pro ekonomiku a správu majetku Ondřej Baránek. Hejtman kraje bude nadále havířovským zastupitelem.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byl i s kolegy na toto téma několikrát. Diskutovali jsme tuto problematiku, že bych měl zůstat v radě. Já jsem se nakonec rozhodl v radě nebýt. Měl jsem pro to několik spíše praktických důvodů. Všechno jednou končí a já jsem slíbil před volbami, že pokud se mi podaří obhájit pozici hejtmana, že skončím jako havířovský primátor.”</w:t>
      </w:r>
    </w:p>
    <w:p>
      <w:pPr/>
      <w:r>
        <w:rPr>
          <w:b w:val="1"/>
          <w:bCs w:val="1"/>
        </w:rPr>
        <w:t xml:space="preserve">Ondřej Baránek (ANO), nově zvolený primátor Havířova: </w:t>
      </w:r>
      <w:r>
        <w:rPr/>
        <w:t xml:space="preserve">“Primátorský řetěz ze mě určitě neudělá nového člověka. Já určitě budu razit heslo, že jsem tady pro lidi. My víme, do čeho chceme investovat a chceme investovat do rozvoje infrastruktury, chceme investovat do sportu, do zdravotnictví. To jsou naše top priority.”</w:t>
      </w:r>
    </w:p>
    <w:p>
      <w:pPr/>
      <w:r>
        <w:rPr/>
        <w:t xml:space="preserve">Zvolen byl také nový náměstek pro ekonomiku a správu majetku zastupitel za hnutí ANO Jakub Chlopecký.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spustila zimní program pro bezdomovce</w:t>
      </w:r>
    </w:p>
    <w:p>
      <w:pPr/>
      <w:r>
        <w:rPr>
          <w:b w:val="1"/>
          <w:bCs w:val="1"/>
        </w:rPr>
        <w:t xml:space="preserve">Chladné počasí posledních dní zapříčinilo podmínky pro zpuštění tzv. zimního programu v Ostravě.  Jeho cílem je nabídnout účinnou pomoc osobám bez přístřeší v případě, kdy se noční teploty začnou blížit bodu mrazu a dojde k naplnění stávajících kapacit nocleháren.</w:t>
      </w:r>
    </w:p>
    <w:p>
      <w:pPr/>
      <w:r>
        <w:rPr/>
        <w:t xml:space="preserve">Zimní program pro osoby bez přístřeší realizuje Ostrava ve spolupráci s Charitou Ostrava a Armádou spásy již od  roku 2009. Už v průběhu podzimu se poskytovatelé sociálních služeb pro bezdomovce připravují na zimu, kdy je pomoc nejvíce využívána a s příchodem mrazů pak spouštějí zimní program.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rámci zimníhoprogramu navyšujeme kapacitu o 40 lůžek a 60 židlí v teplém prostředí." </w:t>
      </w:r>
    </w:p>
    <w:p>
      <w:pPr/>
      <w:r>
        <w:rPr/>
        <w:t xml:space="preserve">Finanční podpora na provoz „Zimního programu“ byla stanovena na 400 tisíc korun. Celkem v tomto roce byly veškeré  aktivity, týkající se pomoci bezdomovcům podpořeny 22 miliony korun.</w:t>
      </w:r>
    </w:p>
    <w:p>
      <w:pPr/>
      <w:r>
        <w:rPr>
          <w:b w:val="1"/>
          <w:bCs w:val="1"/>
        </w:rPr>
        <w:t xml:space="preserve">Dominik, bezdomovec: </w:t>
      </w:r>
      <w:r>
        <w:rPr/>
        <w:t xml:space="preserve">"Když je zima, tak jsme tu, takže můžu poděkovat Charitě. Ti nás nějak drží, někdy stačí i ten pozdrav." </w:t>
      </w:r>
    </w:p>
    <w:p>
      <w:pPr/>
      <w:r>
        <w:rPr/>
        <w:t xml:space="preserve">V současné době je pro bezdomovce k dispozici 767 míst, 433 v azylových domech, 110 míst v noclehárnách,  nízkoprahová denní centra mají kapacitu 110 míst. Pro trvalý pobyt je připraven Domov Přístav s kapacitou 85 míst a Přístav II, s kapacitou 29 míst. Například v Charitním domě Benedikta Labre se mohou okamžitě postarat o 50 lidí. </w:t>
      </w:r>
    </w:p>
    <w:p>
      <w:pPr/>
      <w:r>
        <w:rPr>
          <w:b w:val="1"/>
          <w:bCs w:val="1"/>
        </w:rPr>
        <w:t xml:space="preserve">Milan Hudec, sociální pracovník, Charita Ostrava: </w:t>
      </w:r>
      <w:r>
        <w:rPr/>
        <w:t xml:space="preserve">"Máme připraveno 30 matrací pro muže a 10 postelí pro ženy." </w:t>
      </w:r>
    </w:p>
    <w:p>
      <w:pPr/>
      <w:r>
        <w:rPr/>
        <w:t xml:space="preserve">V Ostravě je už několik let podobná situace, kdy je v terénu napočítáno asi 800 bezdomovců a přibližně 300 z nich žije celoročně na ulici. </w:t>
      </w:r>
    </w:p>
    <w:p>
      <w:pPr/>
      <w:r>
        <w:rPr/>
        <w:t xml:space="preserve">---</w:t>
      </w:r>
    </w:p>
    <w:p>
      <w:pPr/>
      <w:r>
        <w:rPr/>
        <w:t xml:space="preserve">NEZAMĚSTNANOST V MSK JE NA 5,5 %</w:t>
      </w:r>
    </w:p>
    <w:p>
      <w:pPr/>
      <w:r>
        <w:rPr/>
        <w:t xml:space="preserve">Nezaměstnanost v Moravskoslezském kraji v listopadu zůstala na 5,5 procenta. Místo si prostřednictvím úřadů práce hledalo 45 198 lidí, o 167 více než v říjnu. Nabízených pracovních pozic v Moravskoslezském kraji ubylo na 13 039. </w:t>
      </w:r>
      <w:br/>
    </w:p>
    <w:p>
      <w:pPr/>
      <w:r>
        <w:rPr/>
        <w:t xml:space="preserve">F-M OPRAVIL ZA 51 MIL. DOMOV PRO SENIORY</w:t>
      </w:r>
    </w:p>
    <w:p>
      <w:pPr/>
      <w:r>
        <w:rPr/>
        <w:t xml:space="preserve">Frýdek-Místek otevřel zrekonstruovaný domov pro seniory ve Školské ulici. Domov bude nově fungovat jako zařízení se zvláštním režimem, a bude tak moci přijímat i klienty s Alzheimerovou chorobou a dalšími typy demencí. Modernizace zařízení stála 51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střelby ve Fakultní nemocnici Ostrava uplynulo 5 let</w:t>
      </w:r>
    </w:p>
    <w:p>
      <w:pPr/>
      <w:r>
        <w:rPr>
          <w:b w:val="1"/>
          <w:bCs w:val="1"/>
        </w:rPr>
        <w:t xml:space="preserve">Dnes si připomínáme smutné 5. výročí tragické střelby ve Fakultní nemocnici Ostrava, která otřásla nejen naším regionem, ale i celou zemí. Stalo se už tradicí, že lidé přicházejí k památníku před budovu nemocnice v Porubě a pokládají květiny, věnce a obětem zapalují svíčky.</w:t>
      </w:r>
    </w:p>
    <w:p>
      <w:pPr/>
      <w:r>
        <w:rPr/>
        <w:t xml:space="preserve">10. prosince 2019 v 7 hodin a 15 minut se z čekárny chirurgie Fakultní nemocnice Ostrava ozvala první rána, potom další a další. Pachatel celkem zabil 7 pacientů a utekl. Pak, když už v Děhylově nad jeho hlavou zakroužil policejní vrtulník, spáchal sebevraždu. I když už od této události uplynulo 5 let, pro mnohé je stále velmi živá. </w:t>
      </w:r>
    </w:p>
    <w:p>
      <w:pPr/>
      <w:r>
        <w:rPr>
          <w:b w:val="1"/>
          <w:bCs w:val="1"/>
        </w:rPr>
        <w:t xml:space="preserve">Jana Pometlová, lékařka Chirurgie FNO:</w:t>
      </w:r>
      <w:r>
        <w:rPr/>
        <w:t xml:space="preserve"> "Chvílemi je to těžké, chvílemi to těžké není. Daleko horší to musí být pro ty přímé účastníky, co byli v čekárně a jejich rodinné příslušníky a blízké."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"Určitě stojí zato si připomínat oběti této tragické střelby. Žijeme v době, kdy se dějí i takové věci. Věřím, že už se to dít nebude." </w:t>
      </w:r>
    </w:p>
    <w:p>
      <w:pPr/>
      <w:r>
        <w:rPr/>
        <w:t xml:space="preserve">Na zásahu se tehdy podílely všechny složky integrovaného záchranného systému a jejich spolupráce zafungovala velmi dobře. </w:t>
      </w:r>
    </w:p>
    <w:p>
      <w:pPr/>
      <w:r>
        <w:rPr>
          <w:b w:val="1"/>
          <w:bCs w:val="1"/>
        </w:rPr>
        <w:t xml:space="preserve">Libor Schejok, náměstek ředitele PČR MS kraje:</w:t>
      </w:r>
      <w:r>
        <w:rPr/>
        <w:t xml:space="preserve"> "My z toho ještě teď vycházíme a děláme výcviky zaměřené na aktivního střelce, na aktivního útočníka." </w:t>
      </w:r>
    </w:p>
    <w:p>
      <w:pPr/>
      <w:r>
        <w:rPr/>
        <w:t xml:space="preserve">Fakultní nemocnice provedla řadu opatření k zajištění větší bezpečnosti. Na pacienty a personál dohlíží inteligentní kamerový systém, který dokáže rozpoznat rizikové chování.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"Přichází to na pult toho softwaru, který to vyhodnotí a fyzicky tam jde tam jde skupina ostrahy." </w:t>
      </w:r>
    </w:p>
    <w:p>
      <w:pPr/>
      <w:r>
        <w:rPr/>
        <w:t xml:space="preserve">Pět let po tragédii se Ostrava snaží být nejen místem vzpomínky, ale také symbolem odhodlání čelit podobným hrozbám.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Stopka na obchvatu Karviné reaguje na časté nehody</w:t>
      </w:r>
    </w:p>
    <w:p>
      <w:pPr/>
      <w:r>
        <w:rPr>
          <w:b w:val="1"/>
          <w:bCs w:val="1"/>
        </w:rPr>
        <w:t xml:space="preserve">Na křižovatce obchvatu Karviné došlo k významné změně, která by měla zvýšit bezpečnost všech řidičů. Původní značka ‚Dej přednost v jízdě‘ byla nahrazena značkou ‚Stop‘. Tento krok přichází jako reakce na opakované nehody, ke kterým zde docházelo.</w:t>
      </w:r>
    </w:p>
    <w:p>
      <w:pPr/>
      <w:r>
        <w:rPr/>
        <w:t xml:space="preserve">Nové opatření má jasný cíl – zajistit větší pozornost a odpovědnost u všech účastníků provozu.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 Po jednání všech zúčastněných stran bylo na křižovatku doplněno dopravní značení podle zákona označené jako P6, čili značka “Stůj, dej přednost v jízdě.” Věříme, že opatření sníží riziko dopravních nehod.”</w:t>
      </w:r>
    </w:p>
    <w:p>
      <w:pPr/>
      <w:r>
        <w:rPr>
          <w:b w:val="1"/>
          <w:bCs w:val="1"/>
        </w:rPr>
        <w:t xml:space="preserve">Martin Dyszkiewicz, komunikační inženýr Dopravního inspektorátu Karviná:</w:t>
      </w:r>
      <w:r>
        <w:rPr/>
        <w:t xml:space="preserve"> "Za poslední rok došlo v tomto úseku došlo v tomto úseku k 12 dopravním nehodám, což je docela vysoké číslo. Co se týče závažnosti dopravních nehod, v drtivé většině šlo o lehká zranění. Co jsme pro zvýšení bezpečnosti udělali, oslovili jsme ŘSD, aby zaměnili značku dej přednost v jízdě za stopku. Apelujeme na řidiče, aby nejezdili po paměti, aby tam opravdu zastavili, rozhlédli se, protože většina dopravních nehod tkví v tom, že nedali přednost v jízdě."</w:t>
      </w:r>
    </w:p>
    <w:p>
      <w:pPr/>
      <w:r>
        <w:rPr/>
        <w:t xml:space="preserve">Dopravní policisté apelují na všechny řidiče, aby se i přes nová opatření chovali zodpovědně, dodržovali pravidla silničního provozu a zejména předepsanou rychlost. Bezpečnost na silnicích totiž závisí nejen na kvalitě infrastruktury, ale především na chování řidičů.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radní vyslyšeli školu, tělocvična bude větší</w:t>
      </w:r>
    </w:p>
    <w:p>
      <w:pPr/>
      <w:r>
        <w:rPr>
          <w:b w:val="1"/>
          <w:bCs w:val="1"/>
        </w:rPr>
        <w:t xml:space="preserve">Plánovaná tělocvična u Základní školy Tyršova v Novém Jičíně bude o něco větší. Radnice nechává přepracovat studii. Uvnitř tak budou moci probíhat současně dvě hodiny tělesné výchovy. Žáci už nebudou muset přecházet do haly ve sportovním areálu.</w:t>
      </w:r>
    </w:p>
    <w:p>
      <w:pPr/>
      <w:r>
        <w:rPr/>
        <w:t xml:space="preserve">Novojičínská radnice nechá přepracovat studii tělocvičny, která se má stavět u Základní školy Tyršova. Původně měla mít hrací plochu o rozměru 24 krát 15 metrů.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“Iniciativa vzešla z vedení školy, a to z toho důvodu, že původní rozměr tělocvičny by nám nepokryl počet vyučovacích hodin tělesné výchovy. A tudíž by jedna skupina stále musela docházet do haly ABC, čímž by se náš problém vlastně nevyřešil.”</w:t>
      </w:r>
    </w:p>
    <w:p>
      <w:pPr/>
      <w:r>
        <w:rPr/>
        <w:t xml:space="preserve">Návrh, navýšit rozměr tělocvičny na každé straně o 3 metry, předložila škola vedení města. To argumenty vyslyšelo.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na to podívali, spolu se zpracovatelem studia a městským architektem, ti předeslali, že by to mělo být možné. Že by to sem ještě mohlo vejít tak a na základě toho rada rozhodla, že ta studie bude přepracována tak, aby   odpovídala tomu rozměru 27 x 18.”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“V tom případě už by tělocvična ty požadavky splňovala, takže pokud se to podaří, budeme moc rádi.”  </w:t>
      </w:r>
    </w:p>
    <w:p>
      <w:pPr/>
      <w:r>
        <w:rPr/>
        <w:t xml:space="preserve">Upravená studie bude hotova ještě letos. Příští rok by měly začít práce na projektové dokumentaci. Náklady na stavbu se odhadují na 118 milionů korun. O kvalitní tělocvičnu usiluje škola asi dvacet let. Ta, kterou má, je malá a starší děti musí chodit do haly ve sportovním areálu.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2025-12-27T07:04:50+01:00</dcterms:created>
  <dcterms:modified xsi:type="dcterms:W3CDTF">2025-12-27T07:04:50+01:00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