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kolejích v Moravskoslezském kraji začaly jezdit bateriové RegioPantery, kraj jich brzy bude mít více</w:t>
      </w:r>
    </w:p>
    <w:p>
      <w:pPr/>
      <w:r>
        <w:rPr>
          <w:b w:val="1"/>
          <w:bCs w:val="1"/>
        </w:rPr>
        <w:t xml:space="preserve">Moravskoslezský kraj se stal prvním regionem v Česku, kde budou cestující využívat bateriové vlaky. Čtyři moderní RegioPantery začaly od neděle jezdit na trase mezi Ostravou a Veřovicemi. Do konce roku 2026 bude nasazeno dalších 15 souprav.</w:t>
      </w:r>
    </w:p>
    <w:p>
      <w:pPr/>
      <w:r>
        <w:rPr/>
        <w:t xml:space="preserve">Nádraží Ostrava-střed. Bateriový RegioPanter je připraven na ukázkovou jízdu. Nejde jen o technologickou novinkou, ale také velký krok k udržitelnější dopravě, která má přilákat více cestujících.</w:t>
      </w:r>
    </w:p>
    <w:p>
      <w:pPr/>
      <w:r>
        <w:rPr>
          <w:b w:val="1"/>
          <w:bCs w:val="1"/>
        </w:rPr>
        <w:t xml:space="preserve">Radek Podstawka (ANO), náměstek hejtmana Moravskoslezského kraje pro dopravu</w:t>
      </w:r>
      <w:r>
        <w:rPr/>
        <w:t xml:space="preserve">: "Z železničářského pohledu srdce jásá, ale je to hlavně pro cestující, protože těmi bateriovými vlaky vyeliminujeme přestupy ve stanicích, kde jezdí elektrické vlaky a pak dále se pokračovalo dieselovými."</w:t>
      </w:r>
    </w:p>
    <w:p>
      <w:pPr/>
      <w:r>
        <w:rPr>
          <w:b w:val="1"/>
          <w:bCs w:val="1"/>
        </w:rPr>
        <w:t xml:space="preserve">Josef Bělica (ANO), hejtman Moravskoslezského kraje</w:t>
      </w:r>
      <w:r>
        <w:rPr/>
        <w:t xml:space="preserve">: "Je to obrovská investice Moravskoslezského kraje a tím, že se jedná o produkt českých firem, že se jedná o české know-how, že se jedná o jednotky, které se také vyrábí v Ostravě, tak je to pro nás obrovská přidaná hodnota."</w:t>
      </w:r>
    </w:p>
    <w:p>
      <w:pPr/>
      <w:r>
        <w:rPr/>
        <w:t xml:space="preserve">RegioPantery zvládnou na baterii ujet až 80 kilometrů.</w:t>
      </w:r>
    </w:p>
    <w:p>
      <w:pPr/>
      <w:r>
        <w:rPr>
          <w:b w:val="1"/>
          <w:bCs w:val="1"/>
        </w:rPr>
        <w:t xml:space="preserve">Martin Kupka (ANO/SPOLU), ministr dopravy ČR</w:t>
      </w:r>
      <w:r>
        <w:rPr/>
        <w:t xml:space="preserve">: "Už ty první zkušenosti právě s tou linkou z Ostravy do Studénky, a potom v takzvané nezávislé trakci až do Veřovic, ukazuje, že ta souprava tam byla schopna dojet. Baterie naplno nabité se vybily jen na 53 procent a zpět, s ohledem na sklonové poměry, se díky rekuperaci o deset procent dobily."</w:t>
      </w:r>
    </w:p>
    <w:p>
      <w:pPr/>
      <w:r>
        <w:rPr/>
        <w:t xml:space="preserve">Linka mezi Ostravou a Veřovicemi je jen začátek. Do konce roku 2026 přibude dalších 15 jednotek, které budou jezdit například do Krnova, Nového Jičína nebo Českého Těšína.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vodovodu a kanalizace u MNO je u konce</w:t>
      </w:r>
    </w:p>
    <w:p>
      <w:pPr/>
      <w:r>
        <w:rPr>
          <w:b w:val="1"/>
          <w:bCs w:val="1"/>
        </w:rPr>
        <w:t xml:space="preserve">Máme dobrou zprávu nejen pro obyvatele ostravských Fifejd, ale také pro všechny, kteří touto částí města pravidelně projíždějí. Rekonstrukce vodovodu a kanalizace na ulicích Hornopolní a Nemocniční je u konce. V neděli se do této lokality vrátil i provoz městské hromadné dopravy.</w:t>
      </w:r>
    </w:p>
    <w:p>
      <w:pPr/>
      <w:r>
        <w:rPr/>
        <w:t xml:space="preserve">Dopravní komplikace v okolí Městské nemocnice Ostrava končí. Rekonstrukce vodohospodářské infrastruktury v jejím okolí byly ukončeny pokládkou asfaltu. Oprava zahrnovala nejen výměnu vodovodního a kanalizačního potrubí, ale také obnovu chodníků a vozovek. Práce byly zahájeny letos v květnu a dokončeny podle plánu, ještě před zimní odstávkou obaloven.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"Projekt byl zajímavý  tom, že to byla vícekriteriální soutěž. Důležitý byl i čas, aby ta zakázka byla dokončena do zimy, aby se práce na povrchu stihly." </w:t>
      </w:r>
    </w:p>
    <w:p>
      <w:pPr/>
      <w:r>
        <w:rPr/>
        <w:t xml:space="preserve">Práce byly prováděny za  úplné nebo částečné uzávěry dotčených komunikací, bylo však nutné zachovat průjezd  pro složky IZS a hlavně pro hasiče. Stavebníci tak mohli pracovat vždy pouze v jednom úseku stavby, tedy na ulici Hornopolní anebo na  ulici Nemocniční. Nyní se do lokality vrátila také hromadná doprava.</w:t>
      </w:r>
    </w:p>
    <w:p>
      <w:pPr/>
      <w:r>
        <w:rPr>
          <w:b w:val="1"/>
          <w:bCs w:val="1"/>
        </w:rPr>
        <w:t xml:space="preserve">Tereza Šnoblová, mluvčí DPO: </w:t>
      </w:r>
      <w:r>
        <w:rPr/>
        <w:t xml:space="preserve">"S platností od neděle 15. prosince 2024 došlo k úpravě jízdních řádů tramvajových, autobusových a trolejbusových linek. Po ukončení výluk na ul. Hornopolní a Slovenské se do svých standardních tras vrací linky č. 24, 32, 37, 71, 99, 103 a 104. Pro lepší dostupnost Městské nemocnice Ostrava se blíže k hlavnímu vstupu do areálu nemocnice přemísťuje na ul. Hornopolní zastávka Městská nemocnice, která bude navíc nově obsluhována všemi projíždějícími linkami MHD."</w:t>
      </w:r>
    </w:p>
    <w:p>
      <w:pPr/>
      <w:r>
        <w:rPr/>
        <w:t xml:space="preserve">Ostrava systematicky pokračuje v obnově a rozvoji vodohospodářské infrastruktury.  Letošní investice do  těchto staveb přesáhly 800 milionů korun. V Ostravě je 2 tisíce kilometrů vodovodní a kanalizační sítě.</w:t>
      </w:r>
    </w:p>
    <w:p>
      <w:pPr/>
      <w:r>
        <w:rPr/>
        <w:t xml:space="preserve">---</w:t>
      </w:r>
    </w:p>
    <w:p>
      <w:pPr/>
      <w:r>
        <w:rPr/>
        <w:t xml:space="preserve">PODVODNÍCI SE VYDÁVAJÍ ZA DĚTI A LÁKAJÍ PENÍZE</w:t>
      </w:r>
    </w:p>
    <w:p>
      <w:pPr/>
      <w:r>
        <w:rPr/>
        <w:t xml:space="preserve">Podvodníci se vydávají za děti a lákají peníze od rodičů. Policie v Moravskoslezském kraji eviduje případy, kdy pachatelé přes SMS a WhatsApp žádají pod různými legendami o finanční pomoc. Škody přesáhly 400 tisíc korun, policie varuje před důvěřivostí a doporučuje si ověřovat každou žádost.</w:t>
      </w:r>
    </w:p>
    <w:p>
      <w:pPr/>
      <w:r>
        <w:rPr/>
        <w:t xml:space="preserve">NEZAMĚSTNANOST V MSK - 5,5%</w:t>
      </w:r>
    </w:p>
    <w:p>
      <w:pPr/>
      <w:r>
        <w:rPr/>
        <w:t xml:space="preserve">Nezaměstnanost v Moravskoslezském kraji dosáhla v listopadu 5,5 %, což je nejvíce od roku 2016. Úřad práce evidoval 45 198 uchazečů, což je o 167 více než v říjnu a o 4 414 více než loni. K nárůstu přispělo ukončení sezónních prací a hromadná propouštění, například v Liberty Ostrava, kde počet zaměstnanců výrazně klesl.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má rozpočet, schodek vykryje z “polštáře”</w:t>
      </w:r>
    </w:p>
    <w:p>
      <w:pPr/>
      <w:r>
        <w:rPr>
          <w:b w:val="1"/>
          <w:bCs w:val="1"/>
        </w:rPr>
        <w:t xml:space="preserve">Studénka bude v příštím roce hospodařit ve výdajích s částkou přesahující 260 milionů korun. Příjmy, které jsou plánovány o zhruba 40 milionů nižší, vykryje zůstatky na účtech města z předešlých let.</w:t>
      </w:r>
    </w:p>
    <w:p>
      <w:pPr/>
      <w:r>
        <w:rPr/>
        <w:t xml:space="preserve">Rozpočet Studénky na rok 2025 schválilo zastupitelstvo bez výhrad. Na straně příjmů počítá s částkou necelých 230 milionů korun, na straně výdajů s 264 miliony.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 tím, že zapojujeme do hospodaření kladné zůstatky z loňského roku a z předchozích let tak, že rozpočet je na první pohled vyrovnaný. Předpokládáme, že ty zůstatky, které budou ještě z roku 2024, tak budou ještě výrazně vyšší a dodají nám další výrazný polštář pro to, abychom mohli postupně zařazovat další akce z přílohy, kterou máme v rámci rozpočtu schválenou, a které bychom zařazoval, pokud bude dostatek volných zdrojů.”      </w:t>
      </w:r>
    </w:p>
    <w:p>
      <w:pPr/>
      <w:r>
        <w:rPr/>
        <w:t xml:space="preserve">Nejvíce financí, a to téměř 27 milionů korun, poputuje na první splátku za realizaci EPC projektů v rámci energetických úspor.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“Další investiční prostředky tam věnujeme na další etapu splaškové kanalizace v Butovicích, navyšujeme investiční příspěvek školám na modernizaci učeben.” </w:t>
      </w:r>
    </w:p>
    <w:p>
      <w:pPr/>
      <w:r>
        <w:rPr>
          <w:b w:val="1"/>
          <w:bCs w:val="1"/>
        </w:rPr>
        <w:t xml:space="preserve">Mojmír Kotas (ANO), člen Rady města Studénka: </w:t>
      </w:r>
      <w:r>
        <w:rPr/>
        <w:t xml:space="preserve">“Podařilo se nám sestavit vyrovnaný rozpočet. Ale chtěl bych ještě říct, že se nám konečně podařilo po čtyřech letech prosadit do rozpočtu investici na dvě šatny na zimním stadionu.” </w:t>
      </w:r>
    </w:p>
    <w:p>
      <w:pPr/>
      <w:r>
        <w:rPr/>
        <w:t xml:space="preserve">Na rekonstrukci hokejových šaten je hotová projektová dokumentace, je tak potřeba pouze vysoutěžit zhotovitele zakázky.</w:t>
      </w:r>
    </w:p>
    <w:p>
      <w:pPr/>
      <w:r>
        <w:rPr/>
        <w:t xml:space="preserve">---</w:t>
      </w:r>
    </w:p>
    <w:p>
      <w:pPr/>
      <w:r>
        <w:rPr/>
        <w:t xml:space="preserve">33 VÍKENDOVÝCH PŘÍPADŮ SPOJENÝCH S ALKOHOLEM</w:t>
      </w:r>
    </w:p>
    <w:p>
      <w:pPr/>
      <w:r>
        <w:rPr/>
        <w:t xml:space="preserve">Záchranáři zasahovali u 33 případů spojených s alkoholem. V noci ze soboty na neděli záchranná služba v Moravskoslezském kraji řešila především pády a zranění způsobená opilostí, včetně poranění hlavy či hrudníku. Nejvíce zásahů proběhlo na Opavsku a v Ostravě, přičemž deset případů tvořila prostá intoxikace alkoholem.</w:t>
      </w:r>
    </w:p>
    <w:p>
      <w:pPr/>
      <w:r>
        <w:rPr/>
        <w:t xml:space="preserve">KAŽDÝ OSMÝ CESTUJÍCÍ VYLOUČEN Z PŘEPRAVY</w:t>
      </w:r>
    </w:p>
    <w:p>
      <w:pPr/>
      <w:r>
        <w:rPr/>
        <w:t xml:space="preserve">Během noční bezpečnostní akce v Ostravě byl každý osmý cestující vyloučen z přepravy. Asistenti přepravy a strážníci zkontrolovali 1 484 cestujících ve 62 tramvajových spojích, přičemž 180 pasažérů bylo vyloučeno, nejčastěji za jízdu bez jízdenky.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Sto let ZUŠ Bedřicha Smetany: Ohlédnutí za oslavami</w:t>
      </w:r>
    </w:p>
    <w:p>
      <w:pPr/>
      <w:r>
        <w:rPr>
          <w:b w:val="1"/>
          <w:bCs w:val="1"/>
        </w:rPr>
        <w:t xml:space="preserve">V letošním roce oslavila ZUŠ Bedřicha Smetany 100 let od svého založení. Oslavy probíhaly průběžně v různých částech roku a zahrnovaly několik významných událostí. V následující reportáži si je společně s novou ředitelkou školy Kateřinou Michlovou připomeneme.</w:t>
      </w:r>
    </w:p>
    <w:p>
      <w:pPr/>
      <w:r>
        <w:rPr/>
        <w:t xml:space="preserve">Základní umělecká škola se na oslavy začala připravovat už v loňském školním roce. První kroky směřující k těmto oslavám začaly na jaře.</w:t>
      </w:r>
    </w:p>
    <w:p>
      <w:pPr/>
      <w:r>
        <w:rPr>
          <w:b w:val="1"/>
          <w:bCs w:val="1"/>
        </w:rPr>
        <w:t xml:space="preserve">Kateřina Michlová, ředitelka ZUŠ Bedřicha Smetany: "</w:t>
      </w:r>
      <w:r>
        <w:rPr/>
        <w:t xml:space="preserve">Jsme začali natáčet profilové USB, profilová nosič s nahrávkami našich úspěšných žáků, orchestrů, děti nahrávaly v Českém rozhlase.“</w:t>
      </w:r>
    </w:p>
    <w:p>
      <w:pPr/>
      <w:r>
        <w:rPr/>
        <w:t xml:space="preserve">Při této příležitosti se také natáčel videoklip a píseň Můza, kterou složil Jan Varga. Nazpíval ji společně s Terezou Macoškovou za účasti žáků, kapel a orchestrů umělecké školy. Tady je malá ukázka.</w:t>
      </w:r>
    </w:p>
    <w:p>
      <w:pPr/>
      <w:r>
        <w:rPr/>
        <w:t xml:space="preserve">V létě se uskutečnilo setkání bývalých kolegů, ředitelů, absolventů a významných osobností karvinského kulturního života. V té době probíhaly také přípravy na slavnostní udílení výročních cen a slavnostní koncert v MěDK.</w:t>
      </w:r>
    </w:p>
    <w:p>
      <w:pPr/>
      <w:r>
        <w:rPr>
          <w:b w:val="1"/>
          <w:bCs w:val="1"/>
        </w:rPr>
        <w:t xml:space="preserve">Kateřina Michlová, ředitelka ZUŠ Bedřicha Smetany: </w:t>
      </w:r>
      <w:r>
        <w:rPr/>
        <w:t xml:space="preserve">„ZUŠka nazvala naše profilové USB Století talentu a jedeme dál. Takže jedeme dál a já věřím, že pojedeme na té vlně tvůrčí energie, která tady vždycky byla, je a oslavou 100, výročí naší školy myslím, že dostala zase ještě nový vítr do plachet.“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12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2026-08-30T05:48:52+02:00</dcterms:created>
  <dcterms:modified xsi:type="dcterms:W3CDTF">2026-08-30T05:48:52+02:00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