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přání a PF do roku 2025</w:t>
      </w:r>
    </w:p>
    <w:p>
      <w:pPr/>
      <w:r>
        <w:rPr>
          <w:b w:val="1"/>
          <w:bCs w:val="1"/>
        </w:rPr>
        <w:t xml:space="preserve">Starostka Frýdlantu nad Ostravicí Helena Pešatová a místostarosta David Pavliska přejí obyvatelům města k Vánocům a do nového roku 2025.</w:t>
      </w:r>
    </w:p>
    <w:p>
      <w:pPr/>
      <w:r>
        <w:rPr>
          <w:b w:val="1"/>
          <w:bCs w:val="1"/>
        </w:rPr>
        <w:t xml:space="preserve">Helena Pešatová (Pro Frýdlant), starostka Frýdlantu nad Ostravicí, senátorka:</w:t>
      </w:r>
      <w:r>
        <w:rPr/>
        <w:t xml:space="preserve"> "Vážení přátelé, opět po roce nastává ten kouzelný čas, na který se těší malí i velcí – Vánoce jsou tady. Za chvíli ve vašich domovech prostřete štědrovečerní stůl, rozline se vůně cukroví, vůně vánočního stromečku, smaženého kapra, a zasednete ke stolu. Pod stromečkem se objeví dárky a připijete si na zdraví. Připijte si na zdraví a na lásku. Važme si toho, že tento sváteční čas můžeme trávit v klidu a v blízkosti svých nejmilejších. Využijte nadcházející sváteční chvíle k tomu, abyste se věnovali svým dětem, svým partnerům a celé své rodině."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"Zároveň bych chtěl poděkovat vám všem, kteří s námi spolupracují a kteří tvoří náš krásný Frýdlant nad Ostravicí. Patříme mezi nejúspěšnější města Moravskoslezského kraje a mezi nejlepší města v celé České republice. Už několik let se držíme na špici, ale není to zásluha jen nás dvou – je to zásluha nás všech, vás, obyvatel tohoto města. Jsem moc rád, že mám možnost vás opět pozdravit, popřát vám krásné Vánoce a hlavně vám popřát do nového roku 2025 hodně zdraví, štěstí, lásky a úspěchů v práci i v osobním životě. Zároveň vás srdečně zvu na tradiční novoroční ohňostroj, který proběhne 1. ledna od 17 hodin před Kulturním centrem. Bude to příležitost setkat se se svými známými, kamarády a přáteli, popřát si do nového roku, připít si svařákem a začít rok 2025 tak, jak si všichni přejeme."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2026-03-28T15:46:14+01:00</dcterms:created>
  <dcterms:modified xsi:type="dcterms:W3CDTF">2026-03-28T15:46:14+01:00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