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Základní školy v Orlové modernizují učebny informatiky</w:t>
      </w:r>
    </w:p>
    <w:p>
      <w:pPr/>
      <w:r>
        <w:rPr>
          <w:b w:val="1"/>
          <w:bCs w:val="1"/>
        </w:rPr>
        <w:t xml:space="preserve">Základní školy v Orlové vstupují do nové éry vzdělávání. Projekt Pokročilé metody ve vzdělávání na Základní škole v Orlové přináší do výuky inovativní nástroje, které mají za cíl zefektivnit vzdělávací proces a připravit žáky na technologicky orientovanou budoucnost. PPři slavnostním zahájení, které proběhlo na ZŠ Ke Studánce, byla přestřižena páska za účasti starostky Lenky Brzyszkowské a ředitele školy Roberta Kalety. Modernizace zahrnuje tři základní školy: ZŠ Ke Studánce, ZŠ K. Dvořáčka a ZŠ Mládí.</w:t>
      </w:r>
    </w:p>
    <w:p>
      <w:pPr/>
    </w:p>
    <w:p>
      <w:pPr/>
      <w:r>
        <w:rPr>
          <w:b w:val="1"/>
          <w:bCs w:val="1"/>
        </w:rPr>
        <w:t xml:space="preserve">Kateřina Plintová, ředitelka ZŠ Mládí </w:t>
      </w:r>
      <w:r>
        <w:rPr/>
        <w:t xml:space="preserve">Jsme  tomu velice rádi a ráda bych poděkovala městu Orlová, že nám tento projekt  umožnil vlastně realizovat. Kromě informatiky vlastně tady budou i další předměty  přírodní vědy. Máme tady i šestnáct nových brýlí pro výuku virtuální reality a  ta výuka zase bude zajímavější a atraktivnější pro žáky, za což jsme moc  vděčni.</w:t>
      </w:r>
    </w:p>
    <w:p>
      <w:pPr/>
      <w:r>
        <w:rPr/>
        <w:t xml:space="preserve">Druhé  etapy realizace se dočkají Základní škola Školní a U Kapličky. Projekt cílí na  rozvoj výuky cizích jazyků, přírodních věd, technických a řemeslných oborů i na  podporu digitálních kompetencí. Jedním z klíčových prvků je využití virtuální  reality, která zajišťuje interaktivitu a možnost simulace reálných situací. A  co na novinky říkají sami žáci?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Mě se  hodně líbí ty počítače, jak vysunout jakoby nahoru vysunout. Podle mě tu je asi  více počítačů než bylo minule. Teď je to prostě úplně takové jako Wow.</w:t>
      </w:r>
    </w:p>
    <w:p>
      <w:pPr/>
      <w:r>
        <w:rPr/>
        <w:t xml:space="preserve">Projekt  je spolufinancován Ministerstvem pro místní rozvoj prostřednictvím  Integrovaného regionálního operačního programu 2021 až 2027.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2026-02-08T00:36:28+01:00</dcterms:created>
  <dcterms:modified xsi:type="dcterms:W3CDTF">2026-02-08T00:36:28+01:00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