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Sestřih událostí Havířova v roce 2024</w:t>
      </w:r>
    </w:p>
    <w:p>
      <w:pPr/>
      <w:r>
        <w:rPr>
          <w:b w:val="1"/>
          <w:bCs w:val="1"/>
        </w:rPr>
        <w:t xml:space="preserve">Sestřih těch nejzajímavějších událostí, které Havířov provázely v roce 2024. Investice, kultura, bezpečnost, společenské akce, sport.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1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2026-04-09T01:43:21+02:00</dcterms:created>
  <dcterms:modified xsi:type="dcterms:W3CDTF">2026-04-09T01:43:21+02:00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