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Tři králové navštívili i radnici Ostravy-Jihu</w:t>
      </w:r>
    </w:p>
    <w:p>
      <w:pPr/>
      <w:r>
        <w:rPr>
          <w:b w:val="1"/>
          <w:bCs w:val="1"/>
        </w:rPr>
        <w:t xml:space="preserve">Tříkrálová sbírka patří mezi největší dobročinné akce u nás. V loňském roce se celorepublikově vybralo 175 milionů korun. I letos od začátku roku koledníci tradičně vyrazili mezi lid. V Ostravě vybírají v čele s ředitelem ostravské charity.</w:t>
      </w:r>
    </w:p>
    <w:p>
      <w:pPr/>
      <w:r>
        <w:rPr/>
        <w:t xml:space="preserve">Jako každý rok i letos vyrazila čtveřice koledníků do  ostravských ulic, aby roznesli požehnání a vybrali příspěvky na charitativní  účely. Tradičně dorazili i na radnici Ostravy-Jihu.</w:t>
      </w:r>
    </w:p>
    <w:p>
      <w:pPr/>
      <w:r>
        <w:rPr>
          <w:b w:val="1"/>
          <w:bCs w:val="1"/>
        </w:rPr>
        <w:t xml:space="preserve">Martin Pražák, ředitel Charity Ostrava</w:t>
      </w:r>
      <w:r>
        <w:rPr/>
        <w:t xml:space="preserve">: „Letošní rok  pořádáme už po pětadvacáté Tříkrálovou sbírku a já jsem moc rád, že stejně jako  loni, jsme vytvořili až 440 kolednických skupin, které prochází jednotlivými  městskými obvody. Přichází s požehnáním a prosbou o podporu sociálních a  zdravotních projektů, které realizuje Charita Ostrava.</w:t>
      </w:r>
    </w:p>
    <w:p>
      <w:pPr/>
      <w:r>
        <w:rPr/>
        <w:t xml:space="preserve">Letos je sbírka zaměřena například na výstavbu nového domovu  pro seniory, jenž vznikne v prostorách lékařské fakulty  v Ostravě-Zábřehu nebo sociální šatník ve Vítkovicích, který ročně vydá až  20 tisíc kusů šatstva pro potřebné. Sbírka podpoří i další organizace na Jihu.</w:t>
      </w:r>
    </w:p>
    <w:p>
      <w:pPr/>
      <w:r>
        <w:rPr>
          <w:b w:val="1"/>
          <w:bCs w:val="1"/>
        </w:rPr>
        <w:t xml:space="preserve">Martina Jarošková (ANO), místostarostka Ostravy-Jihu</w:t>
      </w:r>
      <w:r>
        <w:rPr/>
        <w:t xml:space="preserve">:  „Výnos z tříkrálové sbírky u nás na Jihu na podporu provozu mobilního  hospice při středisku sv. Kryštofa, ten má dispečink v hospici sv. Lukáše.  Dále budeme přispívat na opravu zdravotechniky střediska Michala Magone na  Dubině, který nabízí krizovou pomoc a také nízkoprahové služby pro děti a  mládež.“</w:t>
      </w:r>
    </w:p>
    <w:p>
      <w:pPr/>
      <w:r>
        <w:rPr>
          <w:b w:val="1"/>
          <w:bCs w:val="1"/>
        </w:rPr>
        <w:t xml:space="preserve">Martin Pražák, ředitel Charity Ostrava</w:t>
      </w:r>
      <w:r>
        <w:rPr/>
        <w:t xml:space="preserve">: „Kromě  Ostravy se samozřejmě koleduje po celé České republice. Do ulic vyjde asi 80  tisíc dobrovolníků, což je krásné a budou žádat o prostředky na projekty, které  se realizují v jednotlivých regionech. Tady na území MS kraje je  vytipováno 59 projektů, které budou ze sbírky podpořeny.“</w:t>
      </w:r>
    </w:p>
    <w:p>
      <w:pPr/>
      <w:r>
        <w:rPr/>
        <w:t xml:space="preserve">Nezapomíná se ani na ty, kterých se dotkly ničivé zářiové  povodně.</w:t>
      </w:r>
    </w:p>
    <w:p>
      <w:pPr/>
      <w:r>
        <w:rPr>
          <w:b w:val="1"/>
          <w:bCs w:val="1"/>
        </w:rPr>
        <w:t xml:space="preserve">Martin Pražák, ředitel Charity Ostrava</w:t>
      </w:r>
      <w:r>
        <w:rPr/>
        <w:t xml:space="preserve">: „Ředitelé  charit se domluvili, že vytvoří takový povodňový fond a vzdají se pěti procent  ze svého výtěžku ve prospěch těch charit, ve kterých byly povodně.  V těchto daných místech budou použity peníze na jimi realizované  projekty.“</w:t>
      </w:r>
    </w:p>
    <w:p>
      <w:pPr/>
      <w:r>
        <w:rPr/>
        <w:t xml:space="preserve">Loni se v Ostravě vykoledovaly necelé tři miliony  korun. V kraji se jednalo o 25 milionů a v celém Česku pak 175 milionů  korun. Přispět mohou lidé i online formou nebo pomocí DMS.</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zíkat od loňského roku. Na kroužek pro děti ho využila například paní Denisa.</w:t>
      </w:r>
    </w:p>
    <w:p>
      <w:pPr/>
      <w:r>
        <w:rPr>
          <w:b w:val="1"/>
          <w:bCs w:val="1"/>
        </w:rPr>
        <w:t xml:space="preserve">Denisa Vajnrajch, obyvatelka Ostravy-Jihu</w:t>
      </w:r>
      <w:r>
        <w:rPr/>
        <w:t xml:space="preserve">: „Použili  jsme Corrency systém opakovaně. Loni jsme ho využili na společný kroužek na  cvičení i na plavání, takže ta rozmanitost těch kroužků opravdu je velká.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„U  nás na Středisku volného času Ostrava-Zábřeh tento příspěvek použilo 629  klientů na zájmové kroužky, dále 82 klientů na příměstské tábory a 11 klientů  na tábory pobytové. Je to za kalendářní rok asi 315 lidí, kteří příspěvek  Corrency využili, což je 20 procent veškerých našich klientů.“</w:t>
      </w:r>
    </w:p>
    <w:p>
      <w:pPr/>
      <w:r>
        <w:rPr>
          <w:b w:val="1"/>
          <w:bCs w:val="1"/>
        </w:rPr>
        <w:t xml:space="preserve">Veronika Oleksiková, obyvatelka Ostravy-Jihu</w:t>
      </w:r>
      <w:r>
        <w:rPr/>
        <w:t xml:space="preserve">: „Použila  jsem ho loni a zkušenost mám dobrou. Zaplatila jsem to tady ve středisku a  všechno proběhlo dobře.“</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„Zastupitelstvo  prosincové rozhodlo o pokračování systému Corrency, takže opět v roce 2025  podpoříme všechny děti do 16cti let částkou 1000 korun, o kterou si mohou  zažádat právě přes systém Corrency a mohou to využít na plavání v bazénu,  kroužky, startovné, kroužky i umělecké a jiného charakteru. Chceme aby byly  děti aktivní a aby třeba i reprezentovaly Ostravu a městský obvod Jih.“</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 Na každý den  to vychází na 200 korun, ale všichni starší 16cti let a s bydlištěm  v Ostravě-Jihu to mají za polovinu. Mohou ho využít i třeba na Kino Luna,  případně jakýkoliv kurz, školení vystoupení v rámci kulturního zařízení  Ostrava-Jih nebo v komorním klubu.“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První setkání senior klubu v roce 2025 bylo soutěžní</w:t>
      </w:r>
    </w:p>
    <w:p>
      <w:pPr/>
      <w:r>
        <w:rPr>
          <w:b w:val="1"/>
          <w:bCs w:val="1"/>
        </w:rPr>
        <w:t xml:space="preserve">První úterý v měsíci patří na Jihu tradičně Senior klubu v kulturním domě Akord. První klubové setkání tohoto roku se neslo v soutěžním duchu. Účastníci si zasoutěžili si hned dvakrát – o nejlepší vtip a o nejlepší upečený slaný závin.</w:t>
      </w:r>
    </w:p>
    <w:p>
      <w:pPr/>
      <w:r>
        <w:rPr/>
        <w:t xml:space="preserve">Hudba, zábava a přátelská atmosféra. To vše tradičně patří  k pravidelným setkáním Senior klubu v zábřežském Akordu. Během  letošního prvního setkání si mohli účastníci i zasoutěžit.</w:t>
      </w:r>
    </w:p>
    <w:p>
      <w:pPr/>
      <w:r>
        <w:rPr>
          <w:b w:val="1"/>
          <w:bCs w:val="1"/>
        </w:rPr>
        <w:t xml:space="preserve">Šárka Zubková, organizátorka akcí pro seniory</w:t>
      </w:r>
      <w:r>
        <w:rPr/>
        <w:t xml:space="preserve">:  „Jelikož je první úterý v měsíci, tak jsme opět v tomto roce zahájili  náš senior klub, stejně jako už posledních 17 nebo 18 let, kdy fungujeme. Dneska  jsme si připravili soutěž o pečení slaných dobrůtek. To znamená slané štrůdly,  různé pizzy, šneky, prostě něco slaného k vínu a pivu. Sladkého o Vánocích  bylo už dost.“</w:t>
      </w:r>
    </w:p>
    <w:p>
      <w:pPr/>
      <w:r>
        <w:rPr/>
        <w:t xml:space="preserve">Marie Šubrtová senior klub navštěvuje už sedmým rokem a  pravidelně se zúčastňuje všech možných akcí. Soutěž v pečení si tak nenechala  ujít.</w:t>
      </w:r>
    </w:p>
    <w:p>
      <w:pPr/>
      <w:r>
        <w:rPr>
          <w:b w:val="1"/>
          <w:bCs w:val="1"/>
        </w:rPr>
        <w:t xml:space="preserve">Marie Šubrtová, členka Senior klubu</w:t>
      </w:r>
      <w:r>
        <w:rPr/>
        <w:t xml:space="preserve">: „Účastnila  jsem se v pečení, dnešní soutěže. Je to listové těsto. Potřené vajíčkem,  na tom rajčátko a sýr. Jakmile se to upeče tak to potřu olivovým olejem s oreganem,  česnekem a solí. A je to vynikající dobrůtka.“</w:t>
      </w:r>
    </w:p>
    <w:p>
      <w:pPr/>
      <w:r>
        <w:rPr>
          <w:b w:val="1"/>
          <w:bCs w:val="1"/>
        </w:rPr>
        <w:t xml:space="preserve">Jan Vodák, člen senior klubu</w:t>
      </w:r>
      <w:r>
        <w:rPr/>
        <w:t xml:space="preserve">:  „Já jsem si připravil pro porotu slaný závin z listového těsta. Vlastně  děvčata mě ukecaly abych to přines.“</w:t>
      </w:r>
    </w:p>
    <w:p>
      <w:pPr/>
      <w:r>
        <w:rPr/>
        <w:t xml:space="preserve">Porota se skládala z starosty obvodu, místostarostky a  náhodného člena publika. Během jejich vyhodnocování proběhla v hlavním  sále druhá ze soutěží, a to o nejlepší vtip. Senior klub byl za dobu svého fungování i několikrát oceněn.  Například v roce 2018 magistrátem města. Klub se těší velké oblibě.</w:t>
      </w:r>
    </w:p>
    <w:p>
      <w:pPr/>
      <w:r>
        <w:rPr>
          <w:b w:val="1"/>
          <w:bCs w:val="1"/>
        </w:rPr>
        <w:t xml:space="preserve">Šárka Zubková, organizátorka akcí pro seniory</w:t>
      </w:r>
      <w:r>
        <w:rPr/>
        <w:t xml:space="preserve">:  „Myslím, že náš senior klub je tak znám, že opravdu tu chodí lidé z celé  Ostravy, z Poruby, Staré Bělé, Paskova z Hrabové, takže jsme moc  rádi, že jsme otevřeni všem seniorům a i oni nám přinášejí nové nápady a nové  myšlenky, které můžeme realizovat.“</w:t>
      </w:r>
    </w:p>
    <w:p>
      <w:pPr/>
      <w:r>
        <w:rPr/>
        <w:t xml:space="preserve">Akordský klub pro seniory ale není jediným v obvodě. Po  celém Jihu jich je celkem 6. Další velká akce plánovaná v zábřežském  kulturním domě je tradiční ples seniorů, který se uskuteční 8.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2026-05-06T15:30:37+02:00</dcterms:created>
  <dcterms:modified xsi:type="dcterms:W3CDTF">2026-05-06T15:30:37+02:00</dcterms:modified>
</cp:coreProperties>
</file>

<file path=docProps/custom.xml><?xml version="1.0" encoding="utf-8"?>
<Properties xmlns="http://schemas.openxmlformats.org/officeDocument/2006/custom-properties" xmlns:vt="http://schemas.openxmlformats.org/officeDocument/2006/docPropsVTypes"/>
</file>