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Tři králové navštívili i radnici Ostravy-Jihu</w:t>
      </w:r>
    </w:p>
    <w:p>
      <w:pPr/>
      <w:r>
        <w:rPr>
          <w:b w:val="1"/>
          <w:bCs w:val="1"/>
        </w:rPr>
        <w:t xml:space="preserve">Tříkrálová sbírka patří mezi největší dobročinné akce u nás. V loňském roce se celorepublikově vybralo 175 milionů korun. I letos od začátku roku koledníci tradičně vyrazili mezi lid. V Ostravě vybírají v čele s ředitelem ostravské charity.</w:t>
      </w:r>
    </w:p>
    <w:p>
      <w:pPr/>
      <w:r>
        <w:rPr/>
        <w:t xml:space="preserve">Jako každý rok i letos vyrazila čtveřice koledníků do  ostravských ulic, aby roznesli požehnání a vybrali příspěvky na charitativní  účely. Tradičně dorazili i na radnici Ostravy-Jihu.</w:t>
      </w:r>
    </w:p>
    <w:p>
      <w:pPr/>
      <w:r>
        <w:rPr>
          <w:b w:val="1"/>
          <w:bCs w:val="1"/>
        </w:rPr>
        <w:t xml:space="preserve">Martin Pražák, ředitel Charity Ostrava</w:t>
      </w:r>
      <w:r>
        <w:rPr/>
        <w:t xml:space="preserve">: „Letošní rok  pořádáme už po pětadvacáté Tříkrálovou sbírku a já jsem moc rád, že stejně jako  loni, jsme vytvořili až 440 kolednických skupin, které prochází jednotlivými  městskými obvody. Přichází s požehnáním a prosbou o podporu sociálních a  zdravotních projektů, které realizuje Charita Ostrava.</w:t>
      </w:r>
    </w:p>
    <w:p>
      <w:pPr/>
      <w:r>
        <w:rPr/>
        <w:t xml:space="preserve">Letos je sbírka zaměřena například na výstavbu nového domovu  pro seniory, jenž vznikne v prostorách lékařské fakulty  v Ostravě-Zábřehu nebo sociální šatník ve Vítkovicích, který ročně vydá až  20 tisíc kusů šatstva pro potřebné. Sbírka podpoří i další organizace na Jihu.</w:t>
      </w:r>
    </w:p>
    <w:p>
      <w:pPr/>
      <w:r>
        <w:rPr>
          <w:b w:val="1"/>
          <w:bCs w:val="1"/>
        </w:rPr>
        <w:t xml:space="preserve">Martina Jarošková (ANO), místostarostka Ostravy-Jihu</w:t>
      </w:r>
      <w:r>
        <w:rPr/>
        <w:t xml:space="preserve">:  „Výnos z tříkrálové sbírky u nás na Jihu na podporu provozu mobilního  hospice při středisku sv. Kryštofa, ten má dispečink v hospici sv. Lukáše.  Dále budeme přispívat na opravu zdravotechniky střediska Michala Magone na  Dubině, který nabízí krizovou pomoc a také nízkoprahové služby pro děti a  mládež.“</w:t>
      </w:r>
    </w:p>
    <w:p>
      <w:pPr/>
      <w:r>
        <w:rPr>
          <w:b w:val="1"/>
          <w:bCs w:val="1"/>
        </w:rPr>
        <w:t xml:space="preserve">Martin Pražák, ředitel Charity Ostrava</w:t>
      </w:r>
      <w:r>
        <w:rPr/>
        <w:t xml:space="preserve">: „Kromě  Ostravy se samozřejmě koleduje po celé České republice. Do ulic vyjde asi 80  tisíc dobrovolníků, což je krásné a budou žádat o prostředky na projekty, které  se realizují v jednotlivých regionech. Tady na území MS kraje je  vytipováno 59 projektů, které budou ze sbírky podpořeny.“</w:t>
      </w:r>
    </w:p>
    <w:p>
      <w:pPr/>
      <w:r>
        <w:rPr/>
        <w:t xml:space="preserve">Nezapomíná se ani na ty, kterých se dotkly ničivé zářiové  povodně.</w:t>
      </w:r>
    </w:p>
    <w:p>
      <w:pPr/>
      <w:r>
        <w:rPr>
          <w:b w:val="1"/>
          <w:bCs w:val="1"/>
        </w:rPr>
        <w:t xml:space="preserve">Martin Pražák, ředitel Charity Ostrava</w:t>
      </w:r>
      <w:r>
        <w:rPr/>
        <w:t xml:space="preserve">: „Ředitelé  charit se domluvili, že vytvoří takový povodňový fond a vzdají se pěti procent  ze svého výtěžku ve prospěch těch charit, ve kterých byly povodně.  V těchto daných místech budou použity peníze na jimi realizované  projekty.“</w:t>
      </w:r>
    </w:p>
    <w:p>
      <w:pPr/>
      <w:r>
        <w:rPr/>
        <w:t xml:space="preserve">Loni se v Ostravě vykoledovaly necelé tři miliony  korun. V kraji se jednalo o 25 milionů a v celém Česku pak 175 milionů  korun. Přispět mohou lidé i online formou nebo pomocí DMS.</w:t>
      </w:r>
    </w:p>
    <w:p>
      <w:pPr/>
      <w:r>
        <w:rPr/>
        <w:t xml:space="preserve">---</w:t>
      </w:r>
    </w:p>
    <w:p>
      <w:pPr>
        <w:pStyle w:val="Heading1"/>
      </w:pPr>
      <w:r>
        <w:rPr>
          <w:sz w:val="36"/>
          <w:szCs w:val="36"/>
        </w:rPr>
        <w:t xml:space="preserve">Příspěvek Corrency mohou Jižané využít i letos</w:t>
      </w:r>
    </w:p>
    <w:p>
      <w:pPr/>
      <w:r>
        <w:rPr>
          <w:b w:val="1"/>
          <w:bCs w:val="1"/>
        </w:rPr>
        <w:t xml:space="preserve">Projekt Corrency, díky kterému mají obyvatelé Ostravy-Jihu možnost využít příspěvek na volnočasové aktivity, se spouští i v roce 2025. Systém má opět dvě oblasti, zaměřeny na děti a kulturu. Do obou se lidé mohou přihlásit od 20. ledna.</w:t>
      </w:r>
    </w:p>
    <w:p>
      <w:pPr/>
      <w:r>
        <w:rPr/>
        <w:t xml:space="preserve">1000 korun na volnočasové aktivity pro děti nebo 200 korun  na kulturní zážitky pro obyvatele Jihu starší 16 let. To je příspěvek ze  systému Corrency, který mohou lidé s trvalým bydlištěm v Ostravě-Jihu  zíkat od loňského roku. Na kroužek pro děti ho využila například paní Denisa.</w:t>
      </w:r>
    </w:p>
    <w:p>
      <w:pPr/>
      <w:r>
        <w:rPr>
          <w:b w:val="1"/>
          <w:bCs w:val="1"/>
        </w:rPr>
        <w:t xml:space="preserve">Denisa Vajnrajch, obyvatelka Ostravy-Jihu</w:t>
      </w:r>
      <w:r>
        <w:rPr/>
        <w:t xml:space="preserve">: „Použili  jsme Corrency systém opakovaně. Loni jsme ho využili na společný kroužek na  cvičení i na plavání, takže ta rozmanitost těch kroužků opravdu je velká. Byli  jsme s tím velmi spokojeni a myslím si, že to je moc fajn. Zároveň je to i  pomoc pro rodiny, které momentálně mají jeden příjem, vzhledem k tomu, že  ty ceny kroužků rostou, tak je fajn, že i tento symbolický příspěvek tady  máme.“</w:t>
      </w:r>
    </w:p>
    <w:p>
      <w:pPr/>
      <w:r>
        <w:rPr/>
        <w:t xml:space="preserve">Velký zájem o příspěvek vypozorovali například  v zábřežském středisku volného času.</w:t>
      </w:r>
    </w:p>
    <w:p>
      <w:pPr/>
      <w:r>
        <w:rPr>
          <w:b w:val="1"/>
          <w:bCs w:val="1"/>
        </w:rPr>
        <w:t xml:space="preserve">Klára Šídlová, pedagog volného času, SVČ Zábřeh</w:t>
      </w:r>
      <w:r>
        <w:rPr/>
        <w:t xml:space="preserve">: „U  nás na Středisku volného času Ostrava-Zábřeh tento příspěvek použilo 629  klientů na zájmové kroužky, dále 82 klientů na příměstské tábory a 11 klientů  na tábory pobytové. Je to za kalendářní rok asi 315 lidí, kteří příspěvek  Corrency využili, což je 20 procent veškerých našich klientů.“</w:t>
      </w:r>
    </w:p>
    <w:p>
      <w:pPr/>
      <w:r>
        <w:rPr>
          <w:b w:val="1"/>
          <w:bCs w:val="1"/>
        </w:rPr>
        <w:t xml:space="preserve">Veronika Oleksiková, obyvatelka Ostravy-Jihu</w:t>
      </w:r>
      <w:r>
        <w:rPr/>
        <w:t xml:space="preserve">: „Použila  jsem ho loni a zkušenost mám dobrou. Zaplatila jsem to tady ve středisku a  všechno proběhlo dobře.“</w:t>
      </w:r>
    </w:p>
    <w:p>
      <w:pPr/>
      <w:r>
        <w:rPr/>
        <w:t xml:space="preserve">Díky dobré zpětné vazbě se vedení Jihu rozhodlo projekt  podpořit pěti miliony korun i letos.</w:t>
      </w:r>
    </w:p>
    <w:p>
      <w:pPr/>
      <w:r>
        <w:rPr>
          <w:b w:val="1"/>
          <w:bCs w:val="1"/>
        </w:rPr>
        <w:t xml:space="preserve">Martin Bednář (ANO), starosta MOb Ostrava-Jih</w:t>
      </w:r>
      <w:r>
        <w:rPr/>
        <w:t xml:space="preserve">: „Zastupitelstvo  prosincové rozhodlo o pokračování systému Corrency, takže opět v roce 2025  podpoříme všechny děti do 16cti let částkou 1000 korun, o kterou si mohou  zažádat právě přes systém Corrency a mohou to využít na plavání v bazénu,  kroužky, startovné, kroužky i umělecké a jiného charakteru. Chceme aby byly  děti aktivní a aby třeba i reprezentovaly Ostravu a městský obvod Jih.“</w:t>
      </w:r>
    </w:p>
    <w:p>
      <w:pPr/>
      <w:r>
        <w:rPr/>
        <w:t xml:space="preserve">Pět set tisíc poté poputuje na druhou, kulturní, část  projektu.</w:t>
      </w:r>
    </w:p>
    <w:p>
      <w:pPr/>
      <w:r>
        <w:rPr>
          <w:b w:val="1"/>
          <w:bCs w:val="1"/>
        </w:rPr>
        <w:t xml:space="preserve">Martin Bednář (ANO), starosta MOb Ostrava-Jih</w:t>
      </w:r>
      <w:r>
        <w:rPr/>
        <w:t xml:space="preserve">: „Pro  ty starší od 16cti let až do 110 let máme zase podporu 200 korun na kulturní  zážitky. Už se dají například koupit vstupenky na slavnosti Jihu. Na každý den  to vychází na 200 korun, ale všichni starší 16cti let a s bydlištěm  v Ostravě-Jihu to mají za polovinu. Mohou ho využít i třeba na Kino Luna,  případně jakýkoliv kurz, školení vystoupení v rámci kulturního zařízení  Ostrava-Jih nebo v komorním klubu.“</w:t>
      </w:r>
    </w:p>
    <w:p>
      <w:pPr/>
      <w:r>
        <w:rPr/>
        <w:t xml:space="preserve">Registrace občanů o využití Correntů v roce 2025 bude  spuštěna od 20. Ledna. Registrovat se mohou noví zájemci i ti, kteří systém  využili v předchozím období.</w:t>
      </w:r>
    </w:p>
    <w:p>
      <w:pPr/>
      <w:r>
        <w:rPr/>
        <w:t xml:space="preserve">---</w:t>
      </w:r>
    </w:p>
    <w:p>
      <w:pPr>
        <w:pStyle w:val="Heading1"/>
      </w:pPr>
      <w:r>
        <w:rPr>
          <w:sz w:val="36"/>
          <w:szCs w:val="36"/>
        </w:rPr>
        <w:t xml:space="preserve">První setkání senior klubu v roce 2025 bylo soutěžní</w:t>
      </w:r>
    </w:p>
    <w:p>
      <w:pPr/>
      <w:r>
        <w:rPr>
          <w:b w:val="1"/>
          <w:bCs w:val="1"/>
        </w:rPr>
        <w:t xml:space="preserve">První úterý v měsíci patří na Jihu tradičně Senior klubu v kulturním domě Akord. První klubové setkání tohoto roku se neslo v soutěžním duchu. Účastníci si zasoutěžili si hned dvakrát – o nejlepší vtip a o nejlepší upečený slaný závin.</w:t>
      </w:r>
    </w:p>
    <w:p>
      <w:pPr/>
      <w:r>
        <w:rPr/>
        <w:t xml:space="preserve">Hudba, zábava a přátelská atmosféra. To vše tradičně patří  k pravidelným setkáním Senior klubu v zábřežském Akordu. Během  letošního prvního setkání si mohli účastníci i zasoutěžit.</w:t>
      </w:r>
    </w:p>
    <w:p>
      <w:pPr/>
      <w:r>
        <w:rPr>
          <w:b w:val="1"/>
          <w:bCs w:val="1"/>
        </w:rPr>
        <w:t xml:space="preserve">Šárka Zubková, organizátorka akcí pro seniory</w:t>
      </w:r>
      <w:r>
        <w:rPr/>
        <w:t xml:space="preserve">:  „Jelikož je první úterý v měsíci, tak jsme opět v tomto roce zahájili  náš senior klub, stejně jako už posledních 17 nebo 18 let, kdy fungujeme. Dneska  jsme si připravili soutěž o pečení slaných dobrůtek. To znamená slané štrůdly,  různé pizzy, šneky, prostě něco slaného k vínu a pivu. Sladkého o Vánocích  bylo už dost.“</w:t>
      </w:r>
    </w:p>
    <w:p>
      <w:pPr/>
      <w:r>
        <w:rPr/>
        <w:t xml:space="preserve">Marie Šubrtová senior klub navštěvuje už sedmým rokem a  pravidelně se zúčastňuje všech možných akcí. Soutěž v pečení si tak nenechala  ujít.</w:t>
      </w:r>
    </w:p>
    <w:p>
      <w:pPr/>
      <w:r>
        <w:rPr>
          <w:b w:val="1"/>
          <w:bCs w:val="1"/>
        </w:rPr>
        <w:t xml:space="preserve">Marie Šubrtová, členka Senior klubu</w:t>
      </w:r>
      <w:r>
        <w:rPr/>
        <w:t xml:space="preserve">: „Účastnila  jsem se v pečení, dnešní soutěže. Je to listové těsto. Potřené vajíčkem,  na tom rajčátko a sýr. Jakmile se to upeče tak to potřu olivovým olejem s oreganem,  česnekem a solí. A je to vynikající dobrůtka.“</w:t>
      </w:r>
    </w:p>
    <w:p>
      <w:pPr/>
      <w:r>
        <w:rPr>
          <w:b w:val="1"/>
          <w:bCs w:val="1"/>
        </w:rPr>
        <w:t xml:space="preserve">Jan Vodák, člen senior klubu</w:t>
      </w:r>
      <w:r>
        <w:rPr/>
        <w:t xml:space="preserve">:  „Já jsem si připravil pro porotu slaný závin z listového těsta. Vlastně  děvčata mě ukecaly abych to přines.“</w:t>
      </w:r>
    </w:p>
    <w:p>
      <w:pPr/>
      <w:r>
        <w:rPr/>
        <w:t xml:space="preserve">Porota se skládala z starosty obvodu, místostarostky a  náhodného člena publika. Během jejich vyhodnocování proběhla v hlavním  sále druhá ze soutěží, a to o nejlepší vtip. Senior klub byl za dobu svého fungování i několikrát oceněn.  Například v roce 2018 magistrátem města. Klub se těší velké oblibě.</w:t>
      </w:r>
    </w:p>
    <w:p>
      <w:pPr/>
      <w:r>
        <w:rPr>
          <w:b w:val="1"/>
          <w:bCs w:val="1"/>
        </w:rPr>
        <w:t xml:space="preserve">Šárka Zubková, organizátorka akcí pro seniory</w:t>
      </w:r>
      <w:r>
        <w:rPr/>
        <w:t xml:space="preserve">:  „Myslím, že náš senior klub je tak znám, že opravdu tu chodí lidé z celé  Ostravy, z Poruby, Staré Bělé, Paskova z Hrabové, takže jsme moc  rádi, že jsme otevřeni všem seniorům a i oni nám přinášejí nové nápady a nové  myšlenky, které můžeme realizovat.“</w:t>
      </w:r>
    </w:p>
    <w:p>
      <w:pPr/>
      <w:r>
        <w:rPr/>
        <w:t xml:space="preserve">Akordský klub pro seniory ale není jediným v obvodě. Po  celém Jihu jich je celkem 6. Další velká akce plánovaná v zábřežském  kulturním domě je tradiční ples seniorů, který se uskuteční 8.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4-01-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2026-10-14T10:42:15+02:00</dcterms:created>
  <dcterms:modified xsi:type="dcterms:W3CDTF">2026-10-14T10:42:15+02:00</dcterms:modified>
</cp:coreProperties>
</file>

<file path=docProps/custom.xml><?xml version="1.0" encoding="utf-8"?>
<Properties xmlns="http://schemas.openxmlformats.org/officeDocument/2006/custom-properties" xmlns:vt="http://schemas.openxmlformats.org/officeDocument/2006/docPropsVTypes"/>
</file>