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králové vybírali nejen na projekty ve Slezské Ostravě</w:t>
      </w:r>
    </w:p>
    <w:p>
      <w:pPr/>
      <w:r>
        <w:rPr>
          <w:b w:val="1"/>
          <w:bCs w:val="1"/>
        </w:rPr>
        <w:t xml:space="preserve">Začátek roku patřil tradičně i ve Slezské Ostravě Tříkrálové sbírce. Ta letos podpoří ve městě celkem šest projektů a hned dva z nich právě v tomto městském obvodu. Charitní dům v Heřmanicích by se měl díky sbírce dočkat nové kuchyně a vybíralo se taky na chráněné dílny v Kunčičkách.</w:t>
      </w:r>
    </w:p>
    <w:p>
      <w:pPr/>
      <w:r>
        <w:rPr/>
        <w:t xml:space="preserve">Koledníci v oblecích Tří králů vyrazili 1. ledna už po  pětadvacáté do ostravských ulic. Za zpěvu koled navštívili taky  Slezskoostravskou radnici, kde na podporu potřebných přispělo i vedení obvodu.</w:t>
      </w:r>
    </w:p>
    <w:p>
      <w:pPr/>
      <w:r>
        <w:rPr>
          <w:b w:val="1"/>
          <w:bCs w:val="1"/>
        </w:rPr>
        <w:t xml:space="preserve">Richard Vereš (ANO), starosta Slezské Ostravy</w:t>
      </w:r>
      <w:r>
        <w:rPr/>
        <w:t xml:space="preserve">: „My  samozřejmě každoročně podporujeme nejenom Tříkrálovou sbírku jako takovou, ale  i Charitu Ostrava. S tou spolupracujeme dlouhodobě. Pronajímáme jim  některé byty, které slouží jako byty sociální a Charita v nich vykonává  sociální práci. Zároveň poskytujeme byty i zaměstnancům Charity a  spolupracujeme taky s Charitním domem sv. Václava, který se nachází  v Ostravě-Heřmanicích. Aktuálně započala jeho rekonstrukce, která navýší  jeho kapacitu.“</w:t>
      </w:r>
    </w:p>
    <w:p>
      <w:pPr/>
      <w:r>
        <w:rPr/>
        <w:t xml:space="preserve">Heřmanický charitní dům ale zároveň vyžaduje nutnou  rekonstrukci, která je dokonce nejdražším schváleným záměrem letošní sbírky.</w:t>
      </w:r>
    </w:p>
    <w:p>
      <w:pPr/>
      <w:r>
        <w:rPr>
          <w:b w:val="1"/>
          <w:bCs w:val="1"/>
        </w:rPr>
        <w:t xml:space="preserve">Martin Pražák, ředitel Charity Ostrava:</w:t>
      </w:r>
      <w:r>
        <w:rPr/>
        <w:t xml:space="preserve"> „V září  postihly Charitní dům pokojného stáří povodně a zatopilo nám to celou kuchyni,  prádelnu a údržbu. Z toho důvodu jsme se rozhodli vystavět co nejdříve  novou kuchyni, která bude v úrovni terénu.“</w:t>
      </w:r>
    </w:p>
    <w:p>
      <w:pPr/>
      <w:r>
        <w:rPr/>
        <w:t xml:space="preserve">Příprava výstavby kuchyně si vyžádá půl milionu korun. Částkou  400 000 korun by pak měl být podpořen rozvoj chráněných dílen Charity sv.  Alexandra v Kunčičkách.</w:t>
      </w:r>
    </w:p>
    <w:p>
      <w:pPr/>
      <w:r>
        <w:rPr>
          <w:b w:val="1"/>
          <w:bCs w:val="1"/>
        </w:rPr>
        <w:t xml:space="preserve">Martin Pražák, ředitel Charity Ostrava:</w:t>
      </w:r>
      <w:r>
        <w:rPr/>
        <w:t xml:space="preserve"> „Dlouhodobě  mají chráněné dílny obecně v České republice velký problém se zajištěním  základních činností, protože produktivita práce v chráněných dílnách není  v žádném případě konkurenceschopná s běžnými dílnami. Z toho  důvodu je třeba na vybavení a další věci zajišťovat finanční prostředky.“</w:t>
      </w:r>
    </w:p>
    <w:p>
      <w:pPr/>
      <w:r>
        <w:rPr>
          <w:b w:val="1"/>
          <w:bCs w:val="1"/>
        </w:rPr>
        <w:t xml:space="preserve">Richard Vereš (ANO), starosta Slezské Ostravy</w:t>
      </w:r>
      <w:r>
        <w:rPr/>
        <w:t xml:space="preserve">: „Určitě  je vždycky důležité ukázat solidaritu a myslím si, že Češi jsou velmi dobří  v tom, že ji ukazují formou nejrůznějších sbírek. Všechno nemusí být  placeno jenom z veřejných rozpočtů, ale třeba i lidé se mohou zapojit a  takto malým příspěvkem přispět na dobrou věc.“</w:t>
      </w:r>
    </w:p>
    <w:p>
      <w:pPr/>
      <w:r>
        <w:rPr/>
        <w:t xml:space="preserve">Části výtěžku se vzdají i některé charity, které tím podpoří  charity postižené loňskými povodněmi.</w:t>
      </w:r>
    </w:p>
    <w:p>
      <w:pPr/>
      <w:r>
        <w:rPr>
          <w:b w:val="1"/>
          <w:bCs w:val="1"/>
        </w:rPr>
        <w:t xml:space="preserve">Martin Pražák, ředitel Charity Ostrava:</w:t>
      </w:r>
      <w:r>
        <w:rPr/>
        <w:t xml:space="preserve"> „Jedná se o  charitu Opava, jedná se o Charitu Krnov, i Charita Ostrava byla postižena,  Charita Jeseník. Z té částky, kterou by charity normálně používaly na své  projekty převedou pět procent na postižené charity.“</w:t>
      </w:r>
    </w:p>
    <w:p>
      <w:pPr/>
      <w:r>
        <w:rPr/>
        <w:t xml:space="preserve">Tři krále mohli lidé vidět naposledy 14. ledna. Zájemci ale  mohou přispět taky do on-line pokladničky, a to až do konce dubna.</w:t>
      </w:r>
    </w:p>
    <w:p>
      <w:pPr/>
      <w:r>
        <w:rPr/>
        <w:t xml:space="preserve">---</w:t>
      </w:r>
    </w:p>
    <w:p>
      <w:pPr>
        <w:pStyle w:val="Heading1"/>
      </w:pPr>
      <w:r>
        <w:rPr>
          <w:sz w:val="36"/>
          <w:szCs w:val="36"/>
        </w:rPr>
        <w:t xml:space="preserve">Slezskoostravské noviny už nebudou ve schránkách</w:t>
      </w:r>
    </w:p>
    <w:p>
      <w:pPr/>
      <w:r>
        <w:rPr>
          <w:b w:val="1"/>
          <w:bCs w:val="1"/>
        </w:rPr>
        <w:t xml:space="preserve">Městský obvod přistoupil ke změně způsobu distribuce Slezskoostravských novin. Ty už obyvatelé Slezské Ostravy nenajdou ve svých schránkách, ale nově na osmnácti frekventovaných místech obvodu. Radnice tím reaguje hlavně na zdražování jejich rozvozu.</w:t>
      </w:r>
    </w:p>
    <w:p>
      <w:pPr/>
      <w:r>
        <w:rPr/>
        <w:t xml:space="preserve">Oblíbené slezskoostravské periodikum připravuje městský  obvod pro své občany už více než třicet let a za ten čas si prošlo mnohými  změnami. Přizpůsobovala se jak jeho forma, tak taky obsah.</w:t>
      </w:r>
    </w:p>
    <w:p>
      <w:pPr/>
      <w:r>
        <w:rPr>
          <w:b w:val="1"/>
          <w:bCs w:val="1"/>
        </w:rPr>
        <w:t xml:space="preserve">Jan Král, redaktor Slezskoostravských novin:</w:t>
      </w:r>
      <w:r>
        <w:rPr/>
        <w:t xml:space="preserve">  „Historie těch novin je dlouhá, ta jde až někdy do roku 1991, kdy tu začal  vycházet první Informátor. Noviny během těch let samozřejmě měnily jak formát,  tak počet stran, nyní je z nich takový jakoby společenský magazín.  Vycházejí v barvě, vycházejí v počtu x tisíc výtisků. Samozřejmě je  čím dál větší důraz v novinách kladen na pěknou fotografii, protože lidé  jsou čím dál více vizuálně nastavení, než aby četli nějaké dlouhé texty. Takže  se snažíme jít s dobou.“</w:t>
      </w:r>
    </w:p>
    <w:p>
      <w:pPr/>
      <w:r>
        <w:rPr/>
        <w:t xml:space="preserve">S dobou jde městský obvod i ve způsobu šíření  informací. V posledních letech se zaměřil hlavně na jejich sdílení na webu  a sociálních sítích.</w:t>
      </w:r>
    </w:p>
    <w:p>
      <w:pPr/>
      <w:r>
        <w:rPr>
          <w:b w:val="1"/>
          <w:bCs w:val="1"/>
        </w:rPr>
        <w:t xml:space="preserve">Richard Vereš (ANO), starosta Slezské Ostravy:</w:t>
      </w:r>
      <w:r>
        <w:rPr/>
        <w:t xml:space="preserve"> „My  jsme v posledních letech jak hodně peněz, tak energie do jiných  komunikačních kanálů městského obvodu. Zatímco v roce 2019 nám  z průzkumu vyplynulo, že více než polovina obyvatel čerpala informace  výhradně ze Slezskoostravských novin, tak v roce 2022 už to byla necelá  třetina. Takže je vidět, že se posilují ty ostatní kanály.“</w:t>
      </w:r>
    </w:p>
    <w:p>
      <w:pPr/>
      <w:r>
        <w:rPr/>
        <w:t xml:space="preserve">Taky z tohoto důvodu přistoupilo vedení obvodu ke změně  způsobu doručování Slezskoostravských novin, které už občané nenajdou  v jejich tištěné formě ve schránkách. K dispozici ale budou  v osmnácti stojanech například v budovách úřadu, knihovnách nebo  obchodech.</w:t>
      </w:r>
    </w:p>
    <w:p>
      <w:pPr/>
      <w:r>
        <w:rPr>
          <w:b w:val="1"/>
          <w:bCs w:val="1"/>
        </w:rPr>
        <w:t xml:space="preserve">Richard Vereš (ANO), starosta Slezské Ostravy:</w:t>
      </w:r>
      <w:r>
        <w:rPr/>
        <w:t xml:space="preserve"> „V poslední  době jsme čelili tomu, že distribuce Slezskoostravských novin realizovaná Českou  poštou byla velmi nekvalitní. Navíc se stále zdražovala. Z tohoto důvodu  jsme se rozhodli tuto spolupráci ukončit a městský obvodu bude nově noviny  distribuovat prostřednictvím stojanů, které budou rozmístěny ve všech částech  městského obvodu na frekventovaných místech. Občané si je zde můžou  vyzvednout.“</w:t>
      </w:r>
    </w:p>
    <w:p>
      <w:pPr/>
      <w:r>
        <w:rPr/>
        <w:t xml:space="preserve">V elektronické formě pak noviny naleznou taky na webu  nebo nových elektronických informačních panelech. Městský obvod změnou  distribuce ušetří ročně zhruba čtvrt milionu korun. Obsah ani rozsah novin se  přitom nijak nezmění.</w:t>
      </w:r>
    </w:p>
    <w:p>
      <w:pPr/>
      <w:r>
        <w:rPr>
          <w:b w:val="1"/>
          <w:bCs w:val="1"/>
        </w:rPr>
        <w:t xml:space="preserve">Jan Král, redaktor Slezskoostravských novin:</w:t>
      </w:r>
      <w:r>
        <w:rPr/>
        <w:t xml:space="preserve"> „Primárně  je to o tom, že chceme informovat, co městský obvod dělá, ať jsou to nejrůznější  stavby, nebo i společenské nebo kulturní akce, o kterých mají občané vědět. Za  B ovšem noviny fungují taky jako takový zpravodaj. Píšou nám tady články  hasiči, pořadatelé nejrůznějších akcí, učitelé. Skutečně je to měsíčník pro  všechny obyvatele Slezské Ostravy.“</w:t>
      </w:r>
    </w:p>
    <w:p>
      <w:pPr/>
      <w:r>
        <w:rPr/>
        <w:t xml:space="preserve">---</w:t>
      </w:r>
    </w:p>
    <w:p>
      <w:pPr>
        <w:pStyle w:val="Heading1"/>
      </w:pPr>
      <w:r>
        <w:rPr>
          <w:sz w:val="36"/>
          <w:szCs w:val="36"/>
        </w:rPr>
        <w:t xml:space="preserve">První letošní komentovaná vycházka zamířila na Slezskou</w:t>
      </w:r>
    </w:p>
    <w:p>
      <w:pPr/>
      <w:r>
        <w:rPr>
          <w:b w:val="1"/>
          <w:bCs w:val="1"/>
        </w:rPr>
        <w:t xml:space="preserve">Spolek Fiducia uspořádal první komentovanou vycházku v novém roce, na které zájemci vyrazili s autorem webu Historická Ostrava za doly Slezské Ostravy. Vycházka byla navíc pro účastníky speciální i tím, že se na ni vydali po tmě.</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„My jsme se  dneska prošli po dolech Slezské Ostravy. Prošli jsme se od kostela sv. Josefa  kolem dolu Trojice, po ulici Na Najmanské. Prošli jsme se kolonií dolu  Michálka, kolem dolu Michálka, Na Zvěřině, šli jsme na Salmovec a teď jsme  došli ještě k hornické pekárně, která je tady tak pěkně ukrytá.“</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 Myslím si, že se nám to  povedlo, že to tady lidi v té tmě pocítili. Zároveň je ale pořád ještě osm  hodin, takže to není tak pozdě.“</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 Já jsem navíc modelář, dělám model právě dolu  Terezie, takže jsem tady i ze studijních důvodů.“</w:t>
      </w:r>
    </w:p>
    <w:p>
      <w:pPr/>
      <w:r>
        <w:rPr>
          <w:b w:val="1"/>
          <w:bCs w:val="1"/>
        </w:rPr>
        <w:t xml:space="preserve">anketa, účastníci komentované vycházky:</w:t>
      </w:r>
      <w:r>
        <w:rPr/>
        <w:t xml:space="preserve"> „Historie,  kterou jsem neznal. Úžasná procházka, hodně nových vědomostí, znalostí. Třeba  ta pekárna, o té jsem vůbec nevěděl.“</w:t>
      </w:r>
    </w:p>
    <w:p>
      <w:pPr/>
      <w:r>
        <w:rPr>
          <w:b w:val="1"/>
          <w:bCs w:val="1"/>
        </w:rPr>
        <w:t xml:space="preserve">Lukáš Gliniarczyk, soukromý badatel:</w:t>
      </w:r>
      <w:r>
        <w:rPr/>
        <w:t xml:space="preserve"> „Další  zajímavostí je samotný terén, kterým jsme se prošli, protože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V průběhu roku nabídne spolek Fiducia zájemcům i další  komentované vycházky nejen po Slezské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2026-02-13T22:35:37+01:00</dcterms:created>
  <dcterms:modified xsi:type="dcterms:W3CDTF">2026-02-13T22:35:37+01:00</dcterms:modified>
</cp:coreProperties>
</file>

<file path=docProps/custom.xml><?xml version="1.0" encoding="utf-8"?>
<Properties xmlns="http://schemas.openxmlformats.org/officeDocument/2006/custom-properties" xmlns:vt="http://schemas.openxmlformats.org/officeDocument/2006/docPropsVTypes"/>
</file>