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Tříkrálová sbírka 2025: Lidé ve Stonavě byli opět štědří</w:t>
      </w:r>
    </w:p>
    <w:p>
      <w:pPr/>
      <w:r>
        <w:rPr>
          <w:b w:val="1"/>
          <w:bCs w:val="1"/>
        </w:rPr>
        <w:t xml:space="preserve">Tříkrálová sbírka patří mezi největší dobročinné akce u nás. Ve Stonavě vyrazily skupinky koledníků za dobrodinci první lednový víkend.</w:t>
      </w:r>
    </w:p>
    <w:p>
      <w:pPr/>
      <w:r>
        <w:rPr/>
        <w:t xml:space="preserve">Tříkrálová sbírka, která v letošním roce slaví 25 let svého  působení, odstartovala v celé České republice 1. ledna a ani letos nezůstali  obyvatelé Stonavy stranou této významné charitativní akce. Sbírku, kterou ve  Stonavě organizuje Charita Českých Těšín, zajišťuje v obci Komise školství,  kultury a sportu.</w:t>
      </w:r>
    </w:p>
    <w:p>
      <w:pPr/>
      <w:r>
        <w:rPr>
          <w:b w:val="1"/>
          <w:bCs w:val="1"/>
        </w:rPr>
        <w:t xml:space="preserve">Lukáš Topiarz (Stonava pro venkov), předseda, Komise  školství, kultury a sportu: </w:t>
      </w:r>
      <w:r>
        <w:rPr/>
        <w:t xml:space="preserve">„Tříkrálovou sbírku pořádáme jako každý rok ve  spolupráci s obecním úřadem. Letos jsme sestavili čtyři skupiny koledníků,  které obcházely své úseky od Nového světa přes Stavy až po sídliště Hořany.“</w:t>
      </w:r>
    </w:p>
    <w:p>
      <w:pPr/>
      <w:r>
        <w:rPr/>
        <w:t xml:space="preserve">Sbírka se opět setkala s mimořádně pozitivním ohlasem. Do  kasiček se letos vybralo 35079,- Kč.</w:t>
      </w:r>
    </w:p>
    <w:p>
      <w:pPr/>
      <w:r>
        <w:rPr>
          <w:b w:val="1"/>
          <w:bCs w:val="1"/>
        </w:rPr>
        <w:t xml:space="preserve">Tomáš Wawrzyk (ANO), starosta Stonavy: </w:t>
      </w:r>
      <w:r>
        <w:rPr/>
        <w:t xml:space="preserve">„Chtěl bych poděkovat  lidem, že přispěli na Tříkrálovou sbírku, a zároveň členům komise, kteří se  aktivně podíleli na její organizaci ve spolupráci s obcí.“</w:t>
      </w:r>
    </w:p>
    <w:p>
      <w:pPr/>
      <w:r>
        <w:rPr>
          <w:b w:val="1"/>
          <w:bCs w:val="1"/>
        </w:rPr>
        <w:t xml:space="preserve">Monika Klimková, ředitelka Charity Český Těšín: </w:t>
      </w:r>
      <w:r>
        <w:rPr/>
        <w:t xml:space="preserve">„Jsme  nadšeni z nadšení všech Stonavanů pro Tříkrálovou sbírku. Děkujeme každé rodině  a všem koledníkům, ať už velkým, nebo malým. Děkujeme také panu starostovi, že  převzal koordinaci sbírky. Vybralo se více než 35 tisíc korun, což je úžasná  částka. Moc za to děkujeme.“</w:t>
      </w:r>
    </w:p>
    <w:p>
      <w:pPr/>
      <w:r>
        <w:rPr/>
        <w:t xml:space="preserve">Výtěžek sbírky bude směřovat na několik důležitých projektů.  </w:t>
      </w:r>
    </w:p>
    <w:p>
      <w:pPr/>
      <w:r>
        <w:rPr>
          <w:b w:val="1"/>
          <w:bCs w:val="1"/>
        </w:rPr>
        <w:t xml:space="preserve">Monika Klimková, ředitelka Charity Český Těšín: </w:t>
      </w:r>
      <w:r>
        <w:rPr/>
        <w:t xml:space="preserve">„Chceme  podpořit naše charitní rodinné centrum, které pomáhá malým dětem. Díky tomu  malí koledníci koledovali pro děti, které takové štěstí neměly a potřebují  doučování nebo jinou pomoc.“</w:t>
      </w:r>
    </w:p>
    <w:p>
      <w:pPr/>
      <w:r>
        <w:rPr/>
        <w:t xml:space="preserve">Výtěžek bude také směřován na dofinancování rekonstrukce Charitního  domu pokojného stáří a na pořízení výtahu pro klienty Charitního domu pro seniory  v Hnojníku. Část vykoledované částky poputuje také na pomoc oblastem  postižených loňskými povodněmi.</w:t>
      </w:r>
    </w:p>
    <w:p>
      <w:pPr/>
      <w:r>
        <w:rPr>
          <w:b w:val="1"/>
          <w:bCs w:val="1"/>
        </w:rPr>
        <w:t xml:space="preserve">Monika Klimková, ředitelka Charity Český Těšín: </w:t>
      </w:r>
      <w:r>
        <w:rPr/>
        <w:t xml:space="preserve">„Spolu s  dalšími charitami odešleme část výtěžku z letošní Tříkrálové sbírky na pomoc  zaplaveným oblastem, zejména občanům Jesenicka, Bohumínska a Krnovska, kde naše  charity rovněž působí.“</w:t>
      </w:r>
    </w:p>
    <w:p>
      <w:pPr/>
      <w:r>
        <w:rPr>
          <w:b w:val="1"/>
          <w:bCs w:val="1"/>
        </w:rPr>
        <w:t xml:space="preserve">Tomáš Wawrzyk (ANO), starosta Stonavy:</w:t>
      </w:r>
      <w:r>
        <w:rPr/>
        <w:t xml:space="preserve"> „Pokud se dohodneme s  Charitou Český Těšín, určitě budeme pokračovat a sbírku zorganizujeme i příští  rok.“</w:t>
      </w:r>
    </w:p>
    <w:p>
      <w:pPr/>
      <w:r>
        <w:rPr/>
        <w:t xml:space="preserve">---</w:t>
      </w:r>
    </w:p>
    <w:p>
      <w:pPr>
        <w:pStyle w:val="Heading1"/>
      </w:pPr>
      <w:r>
        <w:rPr>
          <w:sz w:val="36"/>
          <w:szCs w:val="36"/>
        </w:rPr>
        <w:t xml:space="preserve">Na školním plese nebude o zábavu nouze</w:t>
      </w:r>
    </w:p>
    <w:p>
      <w:pPr/>
      <w:r>
        <w:rPr>
          <w:b w:val="1"/>
          <w:bCs w:val="1"/>
        </w:rPr>
        <w:t xml:space="preserve">Spolek Rodiče a škola Stonava pořádá během roku řadu akcí nejen pro žáky místní základní a mateřské školy, ale také pro jejich rodiče. Jednou z oblíbených je tradiční Školní ples, který láká svou výjimečnou atmosférou.</w:t>
      </w:r>
    </w:p>
    <w:p>
      <w:pPr/>
      <w:r>
        <w:rPr/>
        <w:t xml:space="preserve">Letos se ples uskuteční v pátek 24. ledna od 19 hodin v sále stonavského  Domu PZKO a opět slibuje nezapomenutelný večer plný zábavy.</w:t>
      </w:r>
    </w:p>
    <w:p>
      <w:pPr/>
      <w:r>
        <w:rPr/>
        <w:t xml:space="preserve">Program nabídne nejen tanec a hudbu v podání kapely UFO, ale také několik  speciálních vystoupení. Letos si organizátoři připravili například překvapení  označené "BB", což jsou Bolatičtí Břicháči, alias Bobři, kteří svými  humornými vystoupeními vždy sklízí bouřlivý potlesk.</w:t>
      </w:r>
    </w:p>
    <w:p>
      <w:pPr/>
      <w:r>
        <w:rPr/>
        <w:t xml:space="preserve">Návštěvníci plesu se mohou těšit také na bohatou tombolu s atraktivními  cenami. Součástí vstupenky v hodnotě 900 Kč je lahodná večeře, která zpříjemní  celý večer. Vstupenky je možné zakoupit na sekretariátu Základní školy na  Dolanech.</w:t>
      </w:r>
    </w:p>
    <w:p>
      <w:pPr/>
      <w:r>
        <w:rPr/>
        <w:t xml:space="preserve">Veškerý výtěžek z plesu poputuje na podporu aktivit žáků stonavské základní  a mateřské školy. </w:t>
      </w:r>
    </w:p>
    <w:p>
      <w:pPr/>
      <w:r>
        <w:rPr/>
        <w:t xml:space="preserve">---</w:t>
      </w:r>
    </w:p>
    <w:p>
      <w:pPr>
        <w:pStyle w:val="Heading1"/>
      </w:pPr>
      <w:r>
        <w:rPr>
          <w:sz w:val="36"/>
          <w:szCs w:val="36"/>
        </w:rPr>
        <w:t xml:space="preserve">Florbalový turnaj Stonava Cup přivítal pět týmů</w:t>
      </w:r>
    </w:p>
    <w:p>
      <w:pPr/>
      <w:r>
        <w:rPr>
          <w:b w:val="1"/>
          <w:bCs w:val="1"/>
        </w:rPr>
        <w:t xml:space="preserve">V závěru loňského roku uspořádali stonavští florbalisté, 11. ročník turnaje Stonava Cup. Do vzájemných zápasů, které probíhaly podle pravidel Českého florbalu, nastoupilo 5 týmů.</w:t>
      </w:r>
    </w:p>
    <w:p>
      <w:pPr/>
      <w:r>
        <w:rPr/>
        <w:t xml:space="preserve">Závěr loňského roku patřil ve stonavské sportovní hale florbalu.  Místní florbalový oddíl, který působí pod stonavským sportovním klubem, tady  uspořádal vánoční turnaj. </w:t>
      </w:r>
    </w:p>
    <w:p>
      <w:pPr/>
      <w:r>
        <w:rPr>
          <w:b w:val="1"/>
          <w:bCs w:val="1"/>
        </w:rPr>
        <w:t xml:space="preserve">Adam Nalewajka, předseda, Florbal Stonava: </w:t>
      </w:r>
      <w:r>
        <w:rPr/>
        <w:t xml:space="preserve">„Vždycky jsme  pořádali turnaje většinou během naší pouti, ale letos jsme termín přesunuli na  Vánoce. Musíme trochu vyběhat ten bramborový salát, takže je to dobré i pro  naši fyzičku.“</w:t>
      </w:r>
    </w:p>
    <w:p>
      <w:pPr/>
      <w:r>
        <w:rPr/>
        <w:t xml:space="preserve">Do turnaje se přihlásilo celkem pět týmů. </w:t>
      </w:r>
    </w:p>
    <w:p>
      <w:pPr/>
      <w:r>
        <w:rPr>
          <w:b w:val="1"/>
          <w:bCs w:val="1"/>
        </w:rPr>
        <w:t xml:space="preserve">Adam Nalewajka, předseda, Florbal Stonava: </w:t>
      </w:r>
      <w:r>
        <w:rPr/>
        <w:t xml:space="preserve">„Kromě nás tady  máme Taedu Havířov, což jsou kluci, kteří k nám chodí hrát v úterý. Dále je tu  Wolves Těrlicko, ti hrají v Těrlicku. Tým Fencers Havířov, který hraje  oficiální svazovou soutěž, a nakonec Nedělní chvilka poezie z Havířova,  zkráceně NCHP. Tento tým se pravidelně schází v naší hale v neděli.“ </w:t>
      </w:r>
    </w:p>
    <w:p>
      <w:pPr/>
      <w:r>
        <w:rPr/>
        <w:t xml:space="preserve">Zápasy nabídly dramatické momenty plné bojovnosti a týmového  ducha, což potěšilo jak hráče, tak diváky. Domácí tým Stonavy vybojoval druhé místo, zatímco třetí  příčka patřila týmu Fencers Havířov. Prvenství si odnesl tým Nedělní chvilka  poezie. </w:t>
      </w:r>
    </w:p>
    <w:p>
      <w:pPr/>
      <w:r>
        <w:rPr/>
        <w:t xml:space="preserve">Rok 2025 bude pro stonavský florbal mimořádný. Klub oslaví  15 let své existence a zároveň 5 let pod hlavičkou SK Stonava. Výroční oslavy  se plánují na jaro a ponesou se ve znamení sportu. </w:t>
      </w:r>
    </w:p>
    <w:p>
      <w:pPr/>
      <w:r>
        <w:rPr>
          <w:b w:val="1"/>
          <w:bCs w:val="1"/>
        </w:rPr>
        <w:t xml:space="preserve">Adam Nalewajka, předseda, Florbal Stonava: </w:t>
      </w:r>
      <w:r>
        <w:rPr/>
        <w:t xml:space="preserve">„Plánujeme menší  turnaj našich současných i bývalých hráčů. Rozdělíme se do tří týmů – žlutého,  černého a bílého – a zahrajeme si proti sobě. Poté posedíme, popovídáme a  věřím, že to bude skvělé.“</w:t>
      </w:r>
    </w:p>
    <w:p>
      <w:pPr/>
      <w:r>
        <w:rPr/>
        <w:t xml:space="preserve">---</w:t>
      </w:r>
    </w:p>
    <w:p>
      <w:pPr>
        <w:pStyle w:val="Heading1"/>
      </w:pPr>
      <w:r>
        <w:rPr>
          <w:sz w:val="36"/>
          <w:szCs w:val="36"/>
        </w:rPr>
        <w:t xml:space="preserve">Lekcja Marty Michałek o tajemnicy szyfrów</w:t>
      </w:r>
    </w:p>
    <w:p>
      <w:pPr/>
      <w:r>
        <w:rPr>
          <w:b w:val="1"/>
          <w:bCs w:val="1"/>
        </w:rPr>
        <w:t xml:space="preserve">Okazją do wizyty w stonawskiej bibliotece były tym razem przebiegające tam warsztaty dla uczniów polskiej szkoły podstawowej. Prowadziła je absolwentka tej szkoły, obecnie słuchaczka ostatniego roku studium magisterskiego na kierunku  Management Kultury na Uniwersytecie Masaryka w Brnie, zatrudniona na pół etatu w stonawskiej bibliotece.</w:t>
      </w:r>
    </w:p>
    <w:p>
      <w:pPr/>
      <w:r>
        <w:rPr>
          <w:b w:val="1"/>
          <w:bCs w:val="1"/>
        </w:rPr>
        <w:t xml:space="preserve">Marcela Gabrhel, kierowniczka PSP Stonawa:</w:t>
      </w:r>
      <w:r>
        <w:rPr/>
        <w:t xml:space="preserve"> „Dzisiaj  przyszliśmy do biblioteki na lekcję biblioteczną, żeby skorzystać z zajęć,  które przygotowała nasza uczennica Marta Michałek. Chodzimy tu bardzo chętnie,  ponieważ dzieci lubią książki. Zanim się jeszcze zajęcia rozpoczęły, to już  grzebią, już wybierają, już mówią, co sobie chcą wypożyczyć. Także je  interesują te książki, które można sobie kupić.”</w:t>
      </w:r>
    </w:p>
    <w:p>
      <w:pPr/>
      <w:r>
        <w:rPr>
          <w:b w:val="1"/>
          <w:bCs w:val="1"/>
        </w:rPr>
        <w:t xml:space="preserve">ankieta: uczniowie PSP Stonawa:</w:t>
      </w:r>
      <w:r>
        <w:rPr/>
        <w:t xml:space="preserve"> „Ja teraz  szukam książki o zwierzętach.” „Chcę sobie wybrać czasopism, gdzie jest coś  napisane o samochodach.” „Tu są takie akcje, kiedy bibliotekarze pracują z  dziećmi.”</w:t>
      </w:r>
    </w:p>
    <w:p>
      <w:pPr/>
      <w:r>
        <w:rPr>
          <w:b w:val="1"/>
          <w:bCs w:val="1"/>
        </w:rPr>
        <w:t xml:space="preserve">Marta Michałek, studentka, bibliotekarka:</w:t>
      </w:r>
      <w:r>
        <w:rPr/>
        <w:t xml:space="preserve"> „Dzisiejsza  lekcja biblioteczna będzie dotyczyć szyfrów. Dzieci mają przygotowane kilka  takich szyfrów, które będą musiały rozwiązać, następnie będą na końcu takie  słówka-wskazówki i według nich będą musieli odnaleźć w bibliotece skarb.”</w:t>
      </w:r>
    </w:p>
    <w:p>
      <w:pPr/>
      <w:r>
        <w:rPr/>
        <w:t xml:space="preserve">Tym razem uczniowie dowiedzieli się na  warsztatach, że szyfr to kod do zapisywania i przekazywania informacji, których  treść powinna zostać nieznana osobom niepowołanymi. Poznanie szeregu cyfr  umożliwiło im złamanie szyfru i doprowadziło do ukrytego skarbu. Biblioteki już  dawno nie są miejscem, gdzie tylko pożycza się książki, chociaż rozeznanie w pisarstwie  jest wciąż bardzo istotne. </w:t>
      </w:r>
    </w:p>
    <w:p>
      <w:pPr/>
      <w:r>
        <w:rPr>
          <w:b w:val="1"/>
          <w:bCs w:val="1"/>
        </w:rPr>
        <w:t xml:space="preserve">Marta Michałek, studentka, bibliotekarka: </w:t>
      </w:r>
      <w:r>
        <w:rPr/>
        <w:t xml:space="preserve">„Najważniejsza  chyba jest ta technologia, dzisiaj to są komputery. (</w:t>
      </w:r>
      <w:r>
        <w:rPr>
          <w:i w:val="1"/>
          <w:iCs w:val="1"/>
        </w:rPr>
        <w:t xml:space="preserve">Trzeba mieć rozeznanie  w światowej literaturze</w:t>
      </w:r>
      <w:r>
        <w:rPr>
          <w:i w:val="1"/>
          <w:iCs w:val="1"/>
        </w:rPr>
        <w:t xml:space="preserve">?</w:t>
      </w:r>
      <w:r>
        <w:rPr/>
        <w:t xml:space="preserve">) Tak, to bardzo pomaga, są  czytelnicy, którzy chodzą każdy miesiąc, już wiedzą, co się im podoba a co nie.”</w:t>
      </w:r>
    </w:p>
    <w:p>
      <w:pPr/>
      <w:r>
        <w:rPr/>
        <w:t xml:space="preserve">Trzeba więc wiedzieć, że są czytelnicy, którzy  szukają książek autorów, których już znają, i tacy, którzy oczekują podpowiedzi  bibliotekarza.</w:t>
      </w:r>
    </w:p>
    <w:p>
      <w:pPr/>
      <w:r>
        <w:rPr>
          <w:b w:val="1"/>
          <w:bCs w:val="1"/>
        </w:rPr>
        <w:t xml:space="preserve">Marta Michałek, studentka, bibliotekarka:</w:t>
      </w:r>
      <w:r>
        <w:rPr/>
        <w:t xml:space="preserve"> „Kiedy  ktoś przyjdzie do biblioteki, to zawsze się zapytam, jaki rodzaj literatury  lubi, kryminały czy romanse, jak grube książki, i też po polsku czy po czesku.”</w:t>
      </w:r>
    </w:p>
    <w:p>
      <w:pPr/>
      <w:r>
        <w:rPr/>
        <w:t xml:space="preserve">Po warsztatach można było zarówno wypożyczyć  książkę, jak też za bezcen ją kupić. </w:t>
      </w:r>
    </w:p>
    <w:p>
      <w:pPr/>
      <w:r>
        <w:rPr>
          <w:b w:val="1"/>
          <w:bCs w:val="1"/>
        </w:rPr>
        <w:t xml:space="preserve">Danuta Sobocik, kierowniczka Biblioteki w  Stonawie: </w:t>
      </w:r>
      <w:r>
        <w:rPr/>
        <w:t xml:space="preserve">„Mamy giełdą książek wyłączonych, to znaczy albo są przestarzałe albo  zniszczone, i te wyłączamy z księgozbioru. Musimy usunąć w każdym roku 15  procent księgozbioru. Te, które są w dobrym stanie, bardzo ciekawe pozycje,  proponujemy czytelnikom. Mogą je sobie kupić, książki są w cenie pięciu koron.”</w:t>
      </w:r>
    </w:p>
    <w:p>
      <w:pPr/>
      <w:r>
        <w:rPr/>
        <w:t xml:space="preserve">    W lutym pani Marta przystępuje do egzaminów końcowych  i obrony pracy magisterskiej.  Trzymamy  kciuki.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2026-03-09T23:56:32+01:00</dcterms:created>
  <dcterms:modified xsi:type="dcterms:W3CDTF">2026-03-09T23:56:32+01:00</dcterms:modified>
</cp:coreProperties>
</file>

<file path=docProps/custom.xml><?xml version="1.0" encoding="utf-8"?>
<Properties xmlns="http://schemas.openxmlformats.org/officeDocument/2006/custom-properties" xmlns:vt="http://schemas.openxmlformats.org/officeDocument/2006/docPropsVTypes"/>
</file>