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Osobnosti vyhlásí město s novými pravidly</w:t>
      </w:r>
    </w:p>
    <w:p>
      <w:pPr/>
      <w:r>
        <w:rPr>
          <w:b w:val="1"/>
          <w:bCs w:val="1"/>
        </w:rPr>
        <w:t xml:space="preserve">Nový Jičín má nová pravidla pro vyhlašování osobností města. Přibyly kategorie, a to podnikatel roku nebo výjimečný počin. Vyhlášení všech, včetně sportovců, proběhne na jednom ceremoniálu v divadle.</w:t>
      </w:r>
    </w:p>
    <w:p>
      <w:pPr/>
      <w:r>
        <w:rPr/>
        <w:t xml:space="preserve">Ve spolupráci s odbornými komisemi rady města zavedl Nový Jičín nová pravidla pro vyhlašování osobností města. Velkou změnou je rozšíření kategorií.</w:t>
      </w:r>
    </w:p>
    <w:p>
      <w:pPr/>
      <w:r>
        <w:rPr>
          <w:b w:val="1"/>
          <w:bCs w:val="1"/>
        </w:rPr>
        <w:t xml:space="preserve">Ondřej Syrovátka (ZELENÍ), 1. místostarosta Nového Jičína: </w:t>
      </w:r>
      <w:r>
        <w:rPr/>
        <w:t xml:space="preserve">“Nově se bude vyhlašovat podnikatel roku a výjimečný počin, což je kategorie, kde se může vyskytnout něco, co je těžko zařaditelné, třeba někdo někomu zachrání život nebo najde nějakou cennost a odevzdá ji. Sami jsem zvědaví, zda nějaký podnět přijde. Každopádně pro každou kategorii platí, že není nutné někoho vyhlásit. Může se stát, že se v daném roce nikdo nenajde, ale to jen zvyšuje váhu těch ocenění, protože to je opravdu něco výjimečného.”   </w:t>
      </w:r>
    </w:p>
    <w:p>
      <w:pPr/>
      <w:r>
        <w:rPr/>
        <w:t xml:space="preserve">Město tedy bude vyhlašovat osobnosti v těchto kategoriích: sport, vzdělávání, kultura, podnikání, sociální a zdravotnická oblast, výjimečný počin a osobnost starosty města. U některých oblastí jsou podkategorie. Třeba ve sportu cena fair-play nebo hendikepovaný sportovec, u kultury debutant. </w:t>
      </w:r>
    </w:p>
    <w:p>
      <w:pPr/>
      <w:r>
        <w:rPr>
          <w:b w:val="1"/>
          <w:bCs w:val="1"/>
        </w:rPr>
        <w:t xml:space="preserve">Ondřej Syrovátka (ZELENÍ), 1. místostarosta Nového Jičína: </w:t>
      </w:r>
      <w:r>
        <w:rPr/>
        <w:t xml:space="preserve">“Právě proto, aby to ocenění mělo opravdu nějakou váhu, tak jsme se rozhodli to omezit, a to tak, že pokud máme kategorii, kde nejsou podkategorie, třeba podnikatel roku, tak tam mohou být maximálně dva ocenění. Pokud jsou tam podkategorie, tak v každé podkategorii může být jeden oceněný.”  </w:t>
      </w:r>
    </w:p>
    <w:p>
      <w:pPr/>
      <w:r>
        <w:rPr/>
        <w:t xml:space="preserve">Nominace na osobnosti lze podávat do 31. ledna prostřednictvím formulářů, které jsou na webu města. Tam jsou i podrobné podmínky. Pak je projednají příslušné odborné komise, konečný seznam vzejde z rady města. Návrhy může podat i kdokoliv z veřejnosti. Dosud to byly kluby, spolky a organizace. </w:t>
      </w:r>
    </w:p>
    <w:p>
      <w:pPr/>
      <w:r>
        <w:rPr>
          <w:b w:val="1"/>
          <w:bCs w:val="1"/>
        </w:rPr>
        <w:t xml:space="preserve">Ondřej Syrovátka (ZELENÍ), 1. místostarosta Nového Jičína: </w:t>
      </w:r>
      <w:r>
        <w:rPr/>
        <w:t xml:space="preserve">“Efekt je ten, že možná se k nám dostanou nominace, které by ty kluby, spolky, organizace nenapadly, takže věříme tomu, že i počet nominovaných se rozšíří a skupina lidí, ze kterých se bude vybírat, bude širší.”  </w:t>
      </w:r>
    </w:p>
    <w:p>
      <w:pPr/>
      <w:r>
        <w:rPr/>
        <w:t xml:space="preserve">Historie vyhlašování osobností spadá do devadesátých let, kdy se na sportovním plese oceňovali nejlepší sportovci. Od roku 2003 byl zaveden systém, který si všímá také pedagogických pracovníků, osobností kultury a sociální sféry. Ten teď, po dvaadvaceti letech, doznává změn. </w:t>
      </w:r>
    </w:p>
    <w:p>
      <w:pPr/>
      <w:r>
        <w:rPr>
          <w:b w:val="1"/>
          <w:bCs w:val="1"/>
        </w:rPr>
        <w:t xml:space="preserve">Oldřiška Navrátilová, vedoucí Odboru školství, kultury a sportu, MěÚ Nový Jičín: </w:t>
      </w:r>
      <w:r>
        <w:rPr/>
        <w:t xml:space="preserve">“Když vzpomenu v roce 2003 byl oceněn v oblasti školství pan Hubík, následně paní Křížová, pan Pospěch, paní Žambochová, Michálková, jsou to všechno mimořádné osobnosti v oblasti školství, i po těch letech je takto vnímáme. V oblasti kultury byly vyhodnoceny osobnosti jako byl pan Chobot, pan Skoček, pan Zajíček, pan Bělík, pan Merenda, pan Zelenka. Jsem velmi ráda, že osobnost pana doktora Zezulčíka jsme vyhodnotili jako osobnost Nového Jičína a tak to vnímá i Ministerstvo kultury a Národní památkový ústav, který pana Zezulčíka vyhodnotil jako osobnost ceny Patrimonium pro futuro pro rok rok 2023. Myslím i tedy, že Nový Jičín má velké množstvé těchto osobností a je velmi pěkné od města, když si najde čas, prostor, aby těmto lidem poděkovalo. To je smyslem této akce.”   </w:t>
      </w:r>
    </w:p>
    <w:p>
      <w:pPr/>
      <w:r>
        <w:rPr/>
        <w:t xml:space="preserve">Vyhlášení všech osobností města za rok 2024 se uskuteční 15. dubna v Beskydském divadle. Ceremoniál doprovodí kulturní program. </w:t>
      </w:r>
    </w:p>
    <w:p>
      <w:pPr/>
      <w:r>
        <w:rPr/>
        <w:t xml:space="preserve">---</w:t>
      </w:r>
    </w:p>
    <w:p>
      <w:pPr>
        <w:pStyle w:val="Heading1"/>
      </w:pPr>
      <w:r>
        <w:rPr>
          <w:sz w:val="36"/>
          <w:szCs w:val="36"/>
        </w:rPr>
        <w:t xml:space="preserve">Muzeum naučí lidové tance, kroj není třeba</w:t>
      </w:r>
    </w:p>
    <w:p>
      <w:pPr/>
      <w:r>
        <w:rPr>
          <w:b w:val="1"/>
          <w:bCs w:val="1"/>
        </w:rPr>
        <w:t xml:space="preserve">Muzeum Novojičínska otevírá taneční kurz. Vzhledem k dané instituci se jedná o specifické lekce zaměřené na lidové tance. Zájemce naučí ty z Valašska, Kravařska a Lašska.</w:t>
      </w:r>
    </w:p>
    <w:p>
      <w:pPr/>
      <w:r>
        <w:rPr/>
        <w:t xml:space="preserve">To je ukázka šlapaného valčíku. I ten si budou moci vyzkoušet zájemci, kteří se zúčastní Lidových tanečních pořádaných Muzeem Novojičínska. Letos v lednu začíná jejich třetí ročník.  </w:t>
      </w:r>
    </w:p>
    <w:p>
      <w:pPr/>
      <w:r>
        <w:rPr>
          <w:b w:val="1"/>
          <w:bCs w:val="1"/>
        </w:rPr>
        <w:t xml:space="preserve">Eva Sulovská, Muzeum Novojičínska: </w:t>
      </w:r>
      <w:r>
        <w:rPr/>
        <w:t xml:space="preserve">“Máme tady šikovnou etnografku Evu Glogarovou, která se věnuje i této části etnografie. Ve spolupráci se souborem Lidových písní a tanců Javorník nás tedy napadlo, že uděláme takové netradiční v rámci plesové sezony, a bude to taneční lidové. Naučíme se tance, které už se zapomínají, a potom na plesové sezoně můžeme někde s cimbálovkou zazářit.”     </w:t>
      </w:r>
    </w:p>
    <w:p>
      <w:pPr/>
      <w:r>
        <w:rPr>
          <w:b w:val="1"/>
          <w:bCs w:val="1"/>
        </w:rPr>
        <w:t xml:space="preserve">Filip Kedroň, Muzeum Novojičínska: </w:t>
      </w:r>
      <w:r>
        <w:rPr/>
        <w:t xml:space="preserve">“Bude se jednat o tance tady z regionu a okolí, budou to tance Kravařské, Lašské a Valašské, například valašský tanec nazvaný Starodávný a nebo třeba šlapaný valčík, který se trošičku liší od toho klasického valčíku, který známe.”  </w:t>
      </w:r>
    </w:p>
    <w:p>
      <w:pPr/>
      <w:r>
        <w:rPr/>
        <w:t xml:space="preserve">Podmínkou účasti v těchto tanečních určitě není lidový kroj. Tanečníci mohou přijít v pohodlném oblečení, které jim vyhovuje. </w:t>
      </w:r>
    </w:p>
    <w:p>
      <w:pPr/>
      <w:r>
        <w:rPr>
          <w:b w:val="1"/>
          <w:bCs w:val="1"/>
        </w:rPr>
        <w:t xml:space="preserve">Eva Sulovská, Muzeum Novojičínska: </w:t>
      </w:r>
      <w:r>
        <w:rPr/>
        <w:t xml:space="preserve">“Nemusí se bát, nemusí mít kroj ani krpce, ani speciální střevíce, stačí když dorazíte v tom, v čem se vám dobře cvičí a tančí.  A pokud budete chtít vyzkoušet si tance v krpcích, tak vám je může Soubor lidových písní a tanců Javorník zapůjčit.” </w:t>
      </w:r>
    </w:p>
    <w:p>
      <w:pPr/>
      <w:r>
        <w:rPr/>
        <w:t xml:space="preserve">Lepší je, pokud se účastníci přihlásí v páru, ale pořadatelé počítají i s jednotlivci, taneční partnery jim doplní ze souboru Javorník.   </w:t>
      </w:r>
    </w:p>
    <w:p>
      <w:pPr/>
      <w:r>
        <w:rPr>
          <w:b w:val="1"/>
          <w:bCs w:val="1"/>
        </w:rPr>
        <w:t xml:space="preserve">Filip Kedroň, Muzeum Novojičínska: </w:t>
      </w:r>
      <w:r>
        <w:rPr/>
        <w:t xml:space="preserve">“První dvě lekce budou s klasickým klavírním doprovodem. Na té poslední zahraje kompletní cimbálová muzika z Javorníku a dá se říci, že to bude taková slavnostní kolona. Poslední lekce bude obsahovat i jedno velké překvapení, které si ale zatím musíme nechat pro sebe.”  </w:t>
      </w:r>
    </w:p>
    <w:p>
      <w:pPr/>
      <w:r>
        <w:rPr/>
        <w:t xml:space="preserve">Lekce Lidových tanečních naplánovalo muzeum do masopustního období, budou celkem tři, vždy ve čtvrtek, první 23. ledna, a začínají v 17 hodin. </w:t>
      </w:r>
    </w:p>
    <w:p>
      <w:pPr/>
      <w:br/>
      <w:br/>
      <w:br/>
    </w:p>
    <w:p>
      <w:pPr/>
      <w:r>
        <w:rPr/>
        <w:t xml:space="preserve">---</w:t>
      </w:r>
    </w:p>
    <w:p>
      <w:pPr>
        <w:pStyle w:val="Heading1"/>
      </w:pPr>
      <w:r>
        <w:rPr>
          <w:sz w:val="36"/>
          <w:szCs w:val="36"/>
        </w:rPr>
        <w:t xml:space="preserve">Český pohár pozval do Nového Jičína extraligovou Ostravu</w:t>
      </w:r>
    </w:p>
    <w:p>
      <w:pPr/>
      <w:r>
        <w:rPr>
          <w:b w:val="1"/>
          <w:bCs w:val="1"/>
        </w:rPr>
        <w:t xml:space="preserve">Prvoligoví basketbalisté Nového Jičína přivítali ve čtvrtém kole Českého poháru extraligovou Novou huť Ostrava. S favoritem drželi krok tři čtvrtiny, nakonec podlehli o dvacet bodů.</w:t>
      </w:r>
    </w:p>
    <w:p>
      <w:pPr/>
      <w:r>
        <w:rPr/>
        <w:t xml:space="preserve">Čtvrté kolo Českého poháru přivedlo na novojičínskou palubovku extraligový tým NH Ostrava. Před slušnou návštěvou diváků obě mužstva odehrála zápas, který byl díky velmi dobré trojkové střelbě domácích vyrovnaný až do třetí čtvrtiny. Nicméně konečný výsledek 83:102 poslal do dalšího kola Ostravu.</w:t>
      </w:r>
    </w:p>
    <w:p>
      <w:pPr/>
      <w:r>
        <w:rPr>
          <w:b w:val="1"/>
          <w:bCs w:val="1"/>
        </w:rPr>
        <w:t xml:space="preserve">David Hájek, trenér BC Nový Jičín: </w:t>
      </w:r>
      <w:r>
        <w:rPr/>
        <w:t xml:space="preserve">“Za mě ta zkušenost je, že se stane v minimech případů, že my z té horší nebo o úroveň nižší ligy bychom vyřadili toho z té extraligy. Tam je extrémní rozdíl. Takže za mě to byl takový zápas pro diváky, ale já to trošku odtrpím, protože s tím stejně většinou nejde nic moc dělat. Ten výsledek je fajn, ten výkon byl dobrý, ale více méně je to odvislé od výkonu tuho soupeře než našeho. To si musí vyhodnotit trenér, jestli oni hráli naplno nebo co tam dělali za chyby. Loni přijela Opava a bylo to za pět minut o třicet a nebylo co řešit. Takže ten rozdíl tam je, ale my jsme zahráli dobrý zápas  a je to pro nás dobrá příprava před nedělním důležitým zápasem.”  </w:t>
      </w:r>
    </w:p>
    <w:p>
      <w:pPr/>
      <w:r>
        <w:rPr/>
        <w:t xml:space="preserve">Hosté se v utkání museli obejít bez tří zkušených hráčů, výkon týmu okomentoval jeho trenér Adam Choleva, mimochodem novojičínský odchovanec. </w:t>
      </w:r>
    </w:p>
    <w:p>
      <w:pPr/>
      <w:r>
        <w:rPr>
          <w:b w:val="1"/>
          <w:bCs w:val="1"/>
        </w:rPr>
        <w:t xml:space="preserve">Adam Choleva, trenér NH Ostrava: </w:t>
      </w:r>
      <w:r>
        <w:rPr/>
        <w:t xml:space="preserve">“Já jsem se na to tady hrozně těšil, zažil jsem to tady jako hráč za Nový Jičín a hráli jsme tady už asi jednou Český pohár nebo přípravu, takže jo, já jsem se na to tady těšil. My teď nejsme v úplně ideální situaci, Nový Jičín toho využil, ti kluci jsou kvalitní a dělali ním tři čtvrtiny problémy. Pak samozřejmě odešli fyzicky, skončilo to o dvacet bodů, ale musím jim pogratulovat, protože hráli s elánem, s chutí, což se úplně nedá říct o nás.”    </w:t>
      </w:r>
    </w:p>
    <w:p>
      <w:pPr/>
      <w:r>
        <w:rPr/>
        <w:t xml:space="preserve">Pikantností zápasu bylo to, že proti sobě nastoupili i hráči, kteří v rámci spolupráce obou klubů hrají některé zápasy v jednom týmu, tedy v tom novojičínském. </w:t>
      </w:r>
    </w:p>
    <w:p>
      <w:pPr/>
      <w:r>
        <w:rPr>
          <w:b w:val="1"/>
          <w:bCs w:val="1"/>
        </w:rPr>
        <w:t xml:space="preserve">David Hájek, trenér BC Nový Jičín: </w:t>
      </w:r>
      <w:r>
        <w:rPr/>
        <w:t xml:space="preserve">“Proto ten zápas i pro nás byl trochu takový těžší nebo pro ty kluky, že se znají, v podstatě za tři dny spolu mají zase hrát, teď hráli proti sobě, ale někdy to tak je.”  </w:t>
      </w:r>
    </w:p>
    <w:p>
      <w:pPr/>
      <w:r>
        <w:rPr>
          <w:b w:val="1"/>
          <w:bCs w:val="1"/>
        </w:rPr>
        <w:t xml:space="preserve">Adam Choleva, trenér NH Ostrava: </w:t>
      </w:r>
      <w:r>
        <w:rPr/>
        <w:t xml:space="preserve">“Dneska se za Nový Jičín  představil Maty Janů a Adam Ivánek, my jsme si nechali ještě další kluky, co tady hrají, Igora Svobodu,  Mikuláše Čanka a Matěje Snopka. Pro ty naše kluky, kteří nemají takové vytížení u nás je to super, že mohou hrát tady první ligu před novojičínským publikem, kde vždycky někdo přijde a žije to tu, takže za to určitě jsou i oni rádi. My jako trenéři jsme rádi, že mají vytížení, že mají větší roli, jsem ve spojení s Bobem i s panem Kellarem, takže pořád nějaká spolupráce je."</w:t>
      </w:r>
      <w:br/>
    </w:p>
    <w:p>
      <w:pPr/>
      <w:r>
        <w:rPr>
          <w:b w:val="1"/>
          <w:bCs w:val="1"/>
        </w:rPr>
        <w:t xml:space="preserve">David Hájek, trenér BC Nový Jičín: </w:t>
      </w:r>
      <w:r>
        <w:rPr/>
        <w:t xml:space="preserve">“Nemáme starost o sestup, což je základ, a všechno, co je nad to, je pro nás lepší. My tu ambici postoupit úplně nemáme, tak jsem spokojeni, Hrají hráči od nás, pomáháme Ostravě s mladýma, takže já si myslím, že tady v tomhle je to fajn.”     </w:t>
      </w:r>
    </w:p>
    <w:p>
      <w:pPr/>
      <w:r>
        <w:rPr/>
        <w:t xml:space="preserve">Po 15. kolech základní části skupiny východ jsou novojičínští basketbalisté v polovině tabulky na 5. místě. Do konce základní části soutěže zbývají 3 kola, dvě z nich hrají doma, a to 17. a 31. ledna, vždy od 19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2026-03-28T04:26:17+01:00</dcterms:created>
  <dcterms:modified xsi:type="dcterms:W3CDTF">2026-03-28T04:26:17+01:00</dcterms:modified>
</cp:coreProperties>
</file>

<file path=docProps/custom.xml><?xml version="1.0" encoding="utf-8"?>
<Properties xmlns="http://schemas.openxmlformats.org/officeDocument/2006/custom-properties" xmlns:vt="http://schemas.openxmlformats.org/officeDocument/2006/docPropsVTypes"/>
</file>