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pozemek v Nové Horce má svého stavitele</w:t>
      </w:r>
    </w:p>
    <w:p>
      <w:pPr/>
      <w:r>
        <w:rPr>
          <w:b w:val="1"/>
          <w:bCs w:val="1"/>
        </w:rPr>
        <w:t xml:space="preserve">První stavební pozemek v Nové Horce má svého majitele. O prodeji konkrétnímu zájemci rozhodli zastupitelé. V dané lokalitě u zámku město na podzim 2023 dokončilo přípravu celkem sedmi parcel.</w:t>
      </w:r>
    </w:p>
    <w:p>
      <w:pPr/>
      <w:r>
        <w:rPr/>
        <w:t xml:space="preserve">Stavební pozemky u barokního zámku v části Nová Horka jsou kompletně zasíťované, vybudované jsou tu komunikace a veřejné osvětlení. Sedm parcel tu na své stavebníky čeká od podzimu 2023 - a jedna se teď dočkala. Zastupitelé na své poslední schůzi konané v prosinci odsouhlasili první prodej. </w:t>
      </w:r>
    </w:p>
    <w:p>
      <w:pPr/>
      <w:r>
        <w:rPr>
          <w:b w:val="1"/>
          <w:bCs w:val="1"/>
        </w:rPr>
        <w:t xml:space="preserve">Libor Slavík (STUDEŇÁCI PRO STUDÉNKU), starosta Studénky: </w:t>
      </w:r>
      <w:r>
        <w:rPr/>
        <w:t xml:space="preserve">“Byl prodán první pozemek, takže věříme, že se tím spustí ta lavina těch zájemců o to, abychom mohli další pozemky dotáhnout do úspěšného konce. Podmínky prodeje zůstávají stejné, jsou vyvěšené na webových stránkách města, takže zájemci si mohou do této zajímavé lokality u nově zrekonstruovaného zámku postavit vlastní krásné bydlení.”  </w:t>
      </w:r>
    </w:p>
    <w:p>
      <w:pPr/>
      <w:r>
        <w:rPr/>
        <w:t xml:space="preserve">Výměra stavebních parcel se v průměru pohybuje od 1100 do 1200 metrů čtverečních.  Na prodej jich tedy zůstává šest. </w:t>
      </w:r>
    </w:p>
    <w:p>
      <w:pPr/>
      <w:r>
        <w:rPr>
          <w:b w:val="1"/>
          <w:bCs w:val="1"/>
        </w:rPr>
        <w:t xml:space="preserve">Libor Slavík (STUDEŇÁCI PRO STUDÉNKU), starosta Studénky: </w:t>
      </w:r>
      <w:r>
        <w:rPr/>
        <w:t xml:space="preserve">“Ta základní cena za metr čtvereční je 1760 korun včetně daně. Pokud tam je u některých pozemků dotčená určitá část nějakými energetickými sítěmi, tak tam je cena snížena na na 900 korun za metr čtvereční.” </w:t>
      </w:r>
    </w:p>
    <w:p>
      <w:pPr/>
      <w:r>
        <w:rPr/>
        <w:t xml:space="preserve">Záměr prodeje je vyhlášen jako otevřený, zájemci se tedy mohou o pozemky hlásit a uzávěrka přihlášek je vždy 21 dní před konáním řádného zastupitelstva. To bude schvalovat jednotlivé prodejní smlouvy až do vyčerpání všech pozemků. Nejbližší schůze zastupitelů by měla být 6. února 2025.   </w:t>
      </w:r>
    </w:p>
    <w:p>
      <w:pPr/>
      <w:r>
        <w:rPr/>
        <w:t xml:space="preserve">---</w:t>
      </w:r>
    </w:p>
    <w:p>
      <w:pPr>
        <w:pStyle w:val="Heading1"/>
      </w:pPr>
      <w:r>
        <w:rPr>
          <w:sz w:val="36"/>
          <w:szCs w:val="36"/>
        </w:rPr>
        <w:t xml:space="preserve">Mateřinka stimuluje předškolní děti, vidí to i rodiče</w:t>
      </w:r>
    </w:p>
    <w:p>
      <w:pPr/>
      <w:r>
        <w:rPr>
          <w:b w:val="1"/>
          <w:bCs w:val="1"/>
        </w:rPr>
        <w:t xml:space="preserve">Mateřská škola Poštovní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V rámci tohoto programu pracují v mateřské škole dvě skupiny děti s rodiči, scházejí se v odpoledních hodinách vždy jednou za čtrnáct dní.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Jana Foltinová, učitelka MŠ Poštovní: </w:t>
      </w:r>
      <w:r>
        <w:rPr/>
        <w:t xml:space="preserve">“Provází nás zvířata, je to klokan Eda a koala Tim a z toho je název programu EDASTIM.”</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w:t>
      </w:r>
      <w:br/>
    </w:p>
    <w:p>
      <w:pPr/>
      <w:r>
        <w:rPr>
          <w:b w:val="1"/>
          <w:bCs w:val="1"/>
        </w:rPr>
        <w:t xml:space="preserve">Michaela Mžiková</w:t>
      </w:r>
      <w:r>
        <w:rPr>
          <w:b w:val="1"/>
          <w:bCs w:val="1"/>
        </w:rPr>
        <w:t xml:space="preserve">, speciální pedagog MŠ Poštovní: </w:t>
      </w:r>
      <w:r>
        <w:rPr/>
        <w:t xml:space="preserve">“Skládá se to z jednotlivých úkolů, kde děti pracují buď s námi tady na koberci a rodiče pouze přihlíží, a potom děláme i úkoly společné.”</w:t>
      </w: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se také účastní i děti se speciálními vzdělávacími potřebami, kterým se dané úkony dají vhodně přizpůsobit. </w:t>
      </w:r>
    </w:p>
    <w:p>
      <w:pPr/>
      <w:r>
        <w:rPr/>
        <w:t xml:space="preserve">---</w:t>
      </w:r>
    </w:p>
    <w:p>
      <w:pPr>
        <w:pStyle w:val="Heading1"/>
      </w:pPr>
      <w:r>
        <w:rPr>
          <w:sz w:val="36"/>
          <w:szCs w:val="36"/>
        </w:rPr>
        <w:t xml:space="preserve">Koledníci potěšili a poprosili o příspěvek pro Charitu</w:t>
      </w:r>
    </w:p>
    <w:p>
      <w:pPr/>
      <w:r>
        <w:rPr>
          <w:b w:val="1"/>
          <w:bCs w:val="1"/>
        </w:rPr>
        <w:t xml:space="preserve">V tuto chvíli už je letošní Tříkrálová sbírka u konce,  ale my se ještě vypravíme za koledníky, kteří ve velkém vyšli do ulic Studénky. Hlavním koledovacím dnem tu byla sobota 11. ledna.</w:t>
      </w:r>
    </w:p>
    <w:p>
      <w:pPr/>
      <w:r>
        <w:rPr/>
        <w:t xml:space="preserve">Velký počet Tříkrálových koledníků se sešel v sobotu ráno 11. ledna v sídle Charity, aby se postupně rozešli do ulic Studénky a části Butovice. Putovali dům od domu, aby rozdávali radost, požehnání a na oplátku přijímali příspěvky do dobročinné sbírky Charity. Ta se letos v republice koná už po pětadvacáté, respektive přímo ve Studénce je to její 24. ročník.   </w:t>
      </w:r>
    </w:p>
    <w:p>
      <w:pPr/>
      <w:r>
        <w:rPr>
          <w:b w:val="1"/>
          <w:bCs w:val="1"/>
        </w:rPr>
        <w:t xml:space="preserve">Jarmila Pomikálková, ředitelka Charity Studénka: </w:t>
      </w:r>
      <w:r>
        <w:rPr/>
        <w:t xml:space="preserve">“Já jsem před těmi dvaceti čtyřmi lety byla v roli koledníka, respektive vedoucího skupiny, neorganizovala jsem sbírku, takže nevím, jak se to všechno organizovalo, ale myslím si, že to bylo složitější než teď. Lidé na to nebyli zvyklí, když jsem chodili ty první roky, takže nám zavírali dveře, nevěděli, o co jde, ale postupem času už na nás lidé čekají a ptají se, kdy přijdete a jsme rádi, že jste přišli.”   </w:t>
      </w:r>
    </w:p>
    <w:p>
      <w:pPr/>
      <w:r>
        <w:rPr/>
        <w:t xml:space="preserve">Stejně tak, s chutí lidí přispět na dobrou věc, tu přibývá i dobrovolníků, kteří obléknou kostýmy tří králů.   </w:t>
      </w:r>
    </w:p>
    <w:p>
      <w:pPr/>
      <w:r>
        <w:rPr>
          <w:b w:val="1"/>
          <w:bCs w:val="1"/>
        </w:rPr>
        <w:t xml:space="preserve">koledníci pro Charitu Studénka: </w:t>
      </w:r>
    </w:p>
    <w:p>
      <w:pPr/>
      <w:r>
        <w:rPr/>
        <w:t xml:space="preserve">“Chodím koledovat pravidelně, vždycky se těším na Tříkrálovou sbírku, moc mě to baví chodit.” </w:t>
      </w:r>
    </w:p>
    <w:p>
      <w:pPr/>
      <w:r>
        <w:rPr/>
        <w:t xml:space="preserve">“Dneska jsem tu na zkoušku, jsem tu poprvé. Písničku si pamatuju z toho, jak k nám koledníci chodí.”</w:t>
      </w:r>
    </w:p>
    <w:p>
      <w:pPr/>
      <w:r>
        <w:rPr/>
        <w:t xml:space="preserve">Třeba Anna Pomikálková nevynechala z doby konání Tříkrálové sbírky ani jeden rok</w:t>
      </w:r>
    </w:p>
    <w:p>
      <w:pPr/>
      <w:r>
        <w:rPr>
          <w:b w:val="1"/>
          <w:bCs w:val="1"/>
        </w:rPr>
        <w:t xml:space="preserve">Anna Pomikálková, kolednik pro Charitu Studénka: </w:t>
      </w:r>
      <w:r>
        <w:rPr/>
        <w:t xml:space="preserve">“Poprvé jsem vyrazila úplně malinká s mamkou. Vnímám to velice pozitivně, je to super, jak na nás někteří lidé opravdu čekají,  už vyhlížejí a jsou moc rádi, že jim přijdeme vinšovat všechno dobré do nového roku.”</w:t>
      </w:r>
    </w:p>
    <w:p>
      <w:pPr/>
      <w:r>
        <w:rPr>
          <w:b w:val="1"/>
          <w:bCs w:val="1"/>
        </w:rPr>
        <w:t xml:space="preserve">obyvatelé Studénky: </w:t>
      </w:r>
    </w:p>
    <w:p>
      <w:pPr/>
      <w:r>
        <w:rPr/>
        <w:t xml:space="preserve">“Čekáme na ně každý rok, ale většinou nejme doma. Letos to vyšlo.” </w:t>
      </w:r>
    </w:p>
    <w:p>
      <w:pPr/>
      <w:r>
        <w:rPr/>
        <w:t xml:space="preserve">“Vidíme je chodit po ulici, jsme připraveni, nachystáme si nějakou penízku, zpívají nám.” </w:t>
      </w:r>
    </w:p>
    <w:p>
      <w:pPr/>
      <w:r>
        <w:rPr/>
        <w:t xml:space="preserve">Jak už v úvodu zaznělo, Charita Studénka se rozhodla vybrat jako hlavní koledovací den sobotu 11. ledna. Nicméně koledování tu koordinují i pro Bílovec a další okolní obce v okruhu od Slatiny, přes Bartošovice, Trnávku, Kateřinice až po Jistebník, a tam už většinou koledníci byli i dříve. </w:t>
      </w:r>
    </w:p>
    <w:p>
      <w:pPr/>
      <w:r>
        <w:rPr>
          <w:b w:val="1"/>
          <w:bCs w:val="1"/>
        </w:rPr>
        <w:t xml:space="preserve">Jarmila Pomikálková, ředitelka Charity Studénka: </w:t>
      </w:r>
      <w:r>
        <w:rPr/>
        <w:t xml:space="preserve">“Ten hlavní den je dneska, ale některé skupiny vyrazily už dříve, skauti ve Studénce chodili už minulý týden a my jsme také s některými skupinkami chodili už v průběhu týdne. To území je velké i v okolních obcích už mají některé skupinky odkoledováno, některé budou chodit dneska nebo i v neděli. Do 14. ledna je to možné. Není v našich silách všechno obejít 6. ledna, kdy jsou Tři králové, to prostě nejde.”    </w:t>
      </w:r>
    </w:p>
    <w:p>
      <w:pPr/>
      <w:r>
        <w:rPr/>
        <w:t xml:space="preserve">Výtěžek sbírky bude znám už v těchto dnech. Část finančních darů tu určitě poputuje na započatou stavbu charitního domova Svatého Jáchyma.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2026-03-30T17:08:54+02:00</dcterms:created>
  <dcterms:modified xsi:type="dcterms:W3CDTF">2026-03-30T17:08:54+02:00</dcterms:modified>
</cp:coreProperties>
</file>

<file path=docProps/custom.xml><?xml version="1.0" encoding="utf-8"?>
<Properties xmlns="http://schemas.openxmlformats.org/officeDocument/2006/custom-properties" xmlns:vt="http://schemas.openxmlformats.org/officeDocument/2006/docPropsVTypes"/>
</file>