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Domovům pro seniory lze přispět na transparentní účty</w:t>
      </w:r>
    </w:p>
    <w:p>
      <w:pPr/>
      <w:r>
        <w:rPr>
          <w:b w:val="1"/>
          <w:bCs w:val="1"/>
        </w:rPr>
        <w:t xml:space="preserve">Zářijové podvodně v Ostravě zatopily také dva domovy pro seniory - Iris v Mariánských Horách a Slunovrat v Přívozu. Do obou už se sice klienti mohli vrátit, ale ještě stále je před nimi spousta práce. Na jejich obnovu mohou zájemci přispívat na transparentní účty.</w:t>
      </w:r>
    </w:p>
    <w:p>
      <w:pPr/>
      <w:r>
        <w:rPr/>
        <w:t xml:space="preserve">Škody, které napáchala povodeň jen v Ostravě byly vyčísleny na zhruba1,5 miliardy korun. mezi silně zasažené objekty patří i domovy pro seniory Iris a Slunovrat. Oba musely být evakuovány a klienti museli týdny čekat, než se mohli vrátit. Teď jsou sice zpátky, ale hotovo zdaleka není.</w:t>
      </w:r>
    </w:p>
    <w:p>
      <w:pPr/>
      <w:r>
        <w:rPr>
          <w:b w:val="1"/>
          <w:bCs w:val="1"/>
        </w:rPr>
        <w:t xml:space="preserve">Michal Mariánek, ředitel Domova IRIS: </w:t>
      </w:r>
      <w:r>
        <w:rPr/>
        <w:t xml:space="preserve">"Samozřejmě jsme provoz obnovili tak, abychom zajistili klientům stravu, péči a bezpečí, byť stále dovážíme stravu prostřednictvím externího dodavatele a čekáme, až se tak kuchyň opraví."  </w:t>
      </w:r>
    </w:p>
    <w:p>
      <w:pPr/>
      <w:r>
        <w:rPr>
          <w:b w:val="1"/>
          <w:bCs w:val="1"/>
        </w:rPr>
        <w:t xml:space="preserve">klientky Domova IRIS:</w:t>
      </w:r>
      <w:r>
        <w:rPr/>
        <w:t xml:space="preserve"> "Už normálně fungujeme, prádlo se pere, personál funguje, takže jsme spokojeni."</w:t>
      </w:r>
    </w:p>
    <w:p>
      <w:pPr/>
      <w:r>
        <w:rPr/>
        <w:t xml:space="preserve">"Je to pohroma, co nás potkalo, ale myslím, že už jsme se i psychicky z toho dostali." </w:t>
      </w:r>
    </w:p>
    <w:p>
      <w:pPr/>
      <w:r>
        <w:rPr/>
        <w:t xml:space="preserve">Podobně je na to i Slunovrat, který měl také kuchyň v suterénu. Jídlo se musí dovážet Opravy běží, ale vše ještě potrvá řadu měsíců. Pokud vás osud domovů pro seniory zajímá, můžete na jejich obnovu přispět na jejich transparentních účtech.</w:t>
      </w:r>
    </w:p>
    <w:p>
      <w:pPr/>
      <w:r>
        <w:rPr>
          <w:b w:val="1"/>
          <w:bCs w:val="1"/>
        </w:rPr>
        <w:t xml:space="preserve">Vojtěch Curylo, ředitel Domova Slunovrat: </w:t>
      </w:r>
      <w:r>
        <w:rPr/>
        <w:t xml:space="preserve">"Částečně se z toho bude hradit kuchyň, částečně se bude hradit rekonstrukce výtahu, bude se rekonstruovat vnější plášť budovy." </w:t>
      </w:r>
    </w:p>
    <w:p>
      <w:pPr/>
      <w:r>
        <w:rPr/>
        <w:t xml:space="preserve">Čísla účtů najdete na internetových stránkách domoviris.ostrava.cz a domov-slunovrat.ostrava.cz, kde je i QR kód, takže poslat finance je velmi jednoduché.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OZO Ostrava znovu podpoří zelené projekty</w:t>
      </w:r>
    </w:p>
    <w:p>
      <w:pPr/>
      <w:r>
        <w:rPr>
          <w:b w:val="1"/>
          <w:bCs w:val="1"/>
        </w:rPr>
        <w:t xml:space="preserve">Společnost OZO Ostrava vyhlašuje další tematickou výzvu „Zelená pro Ostravu“ na podporu ekologických projektů. Výsadbu zeleně podpoří z výnosů Reuse centra, které vrací do užívání nejrůznější odložené předměty.</w:t>
      </w:r>
    </w:p>
    <w:p>
      <w:pPr/>
      <w:r>
        <w:rPr/>
        <w:t xml:space="preserve">Společnost OZO Ostrava dokazuje, že její aktivity směřují nejen ke zlepšení životního prostředí, ale také k podpoře udržitelnosti. Již podesáté vyhlašuje tematickou výzvu „Zelená pro Ostravu“, na podporu výsadby zeleně ve městě.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"Projekt není určen pro fyzické osoby, žadatelem může být právnická osoba, která působí v Ostravě nebo okolí, kde OZO poskytuje služby." </w:t>
      </w:r>
    </w:p>
    <w:p>
      <w:pPr/>
      <w:r>
        <w:rPr/>
        <w:t xml:space="preserve">Reuse centrum Ostrava, které společnost OZO provozuje od roku 2020, si získalo mezi lidmi velkou oblibu. Loni vydělalo přes milion korun, přestože ho silně zasáhly povodně a muselo být uzavřeno. Rekonstrukce stále probíhá.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"Teď se ještě uklízí a srovnává se do původního stavu. Kvůli tomu i ten výtěžek nebude tak významný, nicméně myslím, že na jaře bychom mohli oficiálně otevřít."  </w:t>
      </w:r>
    </w:p>
    <w:p>
      <w:pPr/>
      <w:r>
        <w:rPr/>
        <w:t xml:space="preserve">Centrum také významně přispělo k novému využití starších věcí, když za loňský rok vrátilo do oběhu přes 45 tisíc předmětů. Zájemci mohou své zelené projekty přihlašovat během ledna a  února. V březnu pak OZO vybere ty nejlepší a samotné práce pak mohou probíhat od dubna do října.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model byl představen v Parlamentu ČR</w:t>
      </w:r>
    </w:p>
    <w:p>
      <w:pPr/>
      <w:r>
        <w:rPr>
          <w:b w:val="1"/>
          <w:bCs w:val="1"/>
        </w:rPr>
        <w:t xml:space="preserve">Ostravský projekt “Vložky do škol”, díky kterému jsou na všech základních školách ve městě hygienické pomůcky pro dívky volně k dispozici, plní i druhou velmi významnou úlohu - o problému se začalo mluvit a dokonce se stal tématem kulatého stolu v Parlamentu České republiky, kde ostravský model představil Zbyněk Pražák.</w:t>
      </w:r>
    </w:p>
    <w:p>
      <w:pPr/>
      <w:r>
        <w:rPr/>
        <w:t xml:space="preserve">Stačil zhruba jeden rok a na všech základních školách zřizovaných Ostravou mají žákyně k dispozici menstruační vložky. Projekt vyjde v letošním roce město asi na milion korun a díky jeho úspěchu se o této problematice začalo mluvit, což je druhý a neméně důležitý efekt. Několik poslankyň napříč politickým spektrem uspořádaly na toto téma dokonce kulatý stůl v poslanecké sněmovně.</w:t>
      </w:r>
    </w:p>
    <w:p>
      <w:pPr/>
      <w:r>
        <w:rPr>
          <w:b w:val="1"/>
          <w:bCs w:val="1"/>
        </w:rPr>
        <w:t xml:space="preserve">Ilona Kleníková, moderátorka kulatého stolu: </w:t>
      </w:r>
      <w:r>
        <w:rPr/>
        <w:t xml:space="preserve">"Když žena nemá přístup k menstruačním potřebám, může ji to vyřadit ze vzdělávání, ze zájmových aktivit, ze společenského života a to by nemělo být jedno nikomu z nás." </w:t>
      </w:r>
    </w:p>
    <w:p>
      <w:pPr/>
      <w:r>
        <w:rPr>
          <w:b w:val="1"/>
          <w:bCs w:val="1"/>
        </w:rPr>
        <w:t xml:space="preserve">Klára Kocmanová (Piráti), poslankyně Parlamentu ČR: </w:t>
      </w:r>
      <w:r>
        <w:rPr/>
        <w:t xml:space="preserve">"Nemůžu uvěřit, jak velkou účast na tom kulatém stole máme a je na tom vidět, že téma dostupnosti menstruačních potřeb na školách je opravdu pro spoustu lidí zajímavé a je velký zájem to řešit. Je to další důkaz toho, že si to téma zaslouží naší pozornost." </w:t>
      </w:r>
    </w:p>
    <w:p>
      <w:pPr/>
      <w:r>
        <w:rPr/>
        <w:t xml:space="preserve">Ostravský model přijel do Prahy představit náměstek primátora Zbyněk Pražák, který u vzniku zásobníků na vložky v základních školách stojí.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"Když jsem se zhruba před rokem nechal inspirovat některými zeměmi a přišel s myšlenkou poskytovat  dívkám základních škol zdarma menstruační pomůcky i v Ostravě, netušil jsem, jaký všeobecný a nesmírně  široký ohlas to vyvolá. A kolik lidí z řad aktivistů s altruistickým myšlením, odborníků, učitelů, médií, ale i  dívek a rodičů, zejména maminek, to v celé naší zemi osloví. Nabyl jsem dojmu, že tito lidé pouze čekali na  nějaký impuls, aby se mohli pomoci zapojit do řešení problému, který zde existuje, ale o němž se možná  ostýchali, či styděli veřejně mluvit. O to více mne těší, že způsob řešení zmíněného problému je označován  jako ‚ostravský model."</w:t>
      </w:r>
    </w:p>
    <w:p>
      <w:pPr/>
      <w:r>
        <w:rPr/>
        <w:t xml:space="preserve">Ostrava inspirovala v zajištění menstruačních pomůcek ve školách například Liberec a Zbyněk Pražák už se setkal také se zástupci vedení krajského úřadu, který má ve správě střední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2025-12-23T03:07:12+01:00</dcterms:created>
  <dcterms:modified xsi:type="dcterms:W3CDTF">2025-12-23T03:07:12+01:00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