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22.1.2025, 16:25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Těrlický miniexpres</w:t>
      </w:r>
    </w:p>
    <w:p>
      <w:pPr>
        <w:pStyle w:val="Heading1"/>
      </w:pPr>
      <w:r>
        <w:rPr>
          <w:sz w:val="36"/>
          <w:szCs w:val="36"/>
        </w:rPr>
        <w:t xml:space="preserve">V Hradišti budou mít lidé nový přechod se semaforem</w:t>
      </w:r>
    </w:p>
    <w:p>
      <w:pPr/>
      <w:r>
        <w:rPr>
          <w:b w:val="1"/>
          <w:bCs w:val="1"/>
        </w:rPr>
        <w:t xml:space="preserve">Mnohem bezpečněji se budou cítit lidé, kteří přecházejí frekventovanou silnici v Těrlicku-Hradišti. Řidiči v tomto úseku často nedodržují stanovenou padesátku. Obec tam u zastávek u Káňů nechá postavit přechod pro chodce s bezpečnostním osvětlením a semaforem.</w:t>
      </w:r>
    </w:p>
    <w:p>
      <w:pPr/>
      <w:r>
        <w:rPr>
          <w:b w:val="1"/>
          <w:bCs w:val="1"/>
        </w:rPr>
        <w:t xml:space="preserve">David Biegun (Naše Těrlicko), starosta Těrlicka:</w:t>
      </w:r>
      <w:r>
        <w:rPr/>
        <w:t xml:space="preserve"> "Nacházíme se na místě, kde byla zahájena výstavba přechodu pro chodce, který se stane nejbezpečnějším v obci Těrlicko. Tento přechod bude vybaven světelnou signalizací. Každý chodec, který bude chtít přejít, stiskne tlačítko, počká na zeleného panáčka, a poté bezpečně přejde na druhou stranu. Výhodou je, že světelná signalizace zastaví i projíždějící automobily, což přispěje k výraznému zvýšení bezpečnosti."</w:t>
      </w:r>
    </w:p>
    <w:p>
      <w:pPr/>
      <w:r>
        <w:rPr/>
        <w:t xml:space="preserve">Nové budou také obě čekárny a chodník k zastávce ve směru na Třanovice.</w:t>
      </w:r>
    </w:p>
    <w:p>
      <w:pPr/>
      <w:r>
        <w:rPr>
          <w:b w:val="1"/>
          <w:bCs w:val="1"/>
        </w:rPr>
        <w:t xml:space="preserve">David Biegun (Naše Těrlicko), starosta Těrlicka: </w:t>
      </w:r>
      <w:r>
        <w:rPr/>
        <w:t xml:space="preserve">"Celá stavba by měla probíhat během následujících tří a půl měsíců. Předpokládáme, že slavnostní zprovoznění přechodu proběhne v květnu. Důvodem pro jeho realizaci je především bezpečnost chodců, zejména dětí. Na obou stranách silnice se nacházejí autobusové zastávky, kde často vystupují a nastupují děti, které cestují do škol. Přechod zde proto považujeme za nezbytný. Vše bylo předjednáno s Policií České republiky, máme vydané stavební povolení a veškerá dokumentace je v pořádku. Nyní už zbývá jen samotnou realizaci přechodu dokončit."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terlicky_miniexpres/terlicky-miniexpres-22-01-2025-16-2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2026-07-10T11:24:01+02:00</dcterms:created>
  <dcterms:modified xsi:type="dcterms:W3CDTF">2026-07-10T11:24:01+02:00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