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vznikne nové soc. bydlení</w:t>
      </w:r>
    </w:p>
    <w:p>
      <w:pPr/>
      <w:r>
        <w:rPr>
          <w:b w:val="1"/>
          <w:bCs w:val="1"/>
        </w:rPr>
        <w:t xml:space="preserve">V Ostravě-Mariánských Horách a Hulvákách vznikne nové sociální bydlení. A to rekonstrukcí jednoho z domů v Bendlově ulici. Zvýší se tak nejen bezpečnost, ale také vzhled této lokality.</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3-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2026-06-30T03:20:22+02:00</dcterms:created>
  <dcterms:modified xsi:type="dcterms:W3CDTF">2026-06-30T03:20:22+02:00</dcterms:modified>
</cp:coreProperties>
</file>

<file path=docProps/custom.xml><?xml version="1.0" encoding="utf-8"?>
<Properties xmlns="http://schemas.openxmlformats.org/officeDocument/2006/custom-properties" xmlns:vt="http://schemas.openxmlformats.org/officeDocument/2006/docPropsVTypes"/>
</file>