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Vyproštění zavaleného muže komplikovalo potrubí</w:t>
      </w:r>
    </w:p>
    <w:p>
      <w:pPr/>
      <w:r>
        <w:rPr>
          <w:b w:val="1"/>
          <w:bCs w:val="1"/>
        </w:rPr>
        <w:t xml:space="preserve">Náročný zásah mají za sebou ostravští hasiči, kteří byli přivoláni k dělníkovi zavalenému hlínou ve výkopu. Jeho vyproštění se kvůli hrozícímu dalšímu sesuvu zeminy protáhlo téměř na tři hodiny. Zdravotníci ho se zraněním nohou převezli do nemocnice.</w:t>
      </w:r>
    </w:p>
    <w:p>
      <w:pPr/>
      <w:r>
        <w:rPr/>
        <w:t xml:space="preserve">Půl hodiny po poledni přijalo operační středisko hasičů nouzové volání z Ostravy-Pustkovce, kde byl při výkopových pracích byl zavalen dělník. Na místo vyrazily tři jednotky hasičů, záchranka i policie. Největší díl práce měli ale samozřejmě na starosti hasiči, kteří  začali okamžitě se záchrannými pracemi. I když byl muž zavalen pouze po kolena, byl jeho vyproštění velmi náročné.</w:t>
      </w:r>
    </w:p>
    <w:p>
      <w:pPr/>
      <w:r>
        <w:rPr>
          <w:b w:val="1"/>
          <w:bCs w:val="1"/>
        </w:rPr>
        <w:t xml:space="preserve">Kamila Langerová, mluvčí HZS MS kraje: </w:t>
      </w:r>
      <w:r>
        <w:rPr/>
        <w:t xml:space="preserve">"Z důvodu hrozby dalšího sesuvu museli hasiči nejprve stabilizovat  stěny výkopu. K tomu využili nejen nízkotlaký vak, který použili k vyplnění mezery  mezi stabilizační deskou a stěnou výkopu, ale také již zmíněné stabilizační desky a  rozpěrné tyče. Zásah komplikovalo zaklínění kanalizační trubky mezi nohama  zavaleného muže."</w:t>
      </w:r>
    </w:p>
    <w:p>
      <w:pPr/>
      <w:r>
        <w:rPr/>
        <w:t xml:space="preserve">Zdravotníci po celou dobu záchranných prací o 58letého muže pečovali. Nemohl se hnout a teplota se pohybovala jen mírně nad bodem mrazu. Navíc vše nasvědčovalo tomu, že má nohy zraněné.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"Záchranáři proto pacientovi zajistili žilní vstup a podávali ohřátý  infuzní roztok, aby zmírnili prochladnutí a sledovali jeho zdravotní stav. Jakmile převzali  muže od své péče, zjistili poranění dolních končetin."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"Samozřejmě se všemi okolnostmi této události zabýváme. V dané věci jsou zahájeny úkony  trestního řízení pro podezření ze spáchání přečinu ublížení na zdraví z nedbalosti."</w:t>
      </w:r>
    </w:p>
    <w:p>
      <w:pPr/>
      <w:r>
        <w:rPr/>
        <w:t xml:space="preserve">Po téměř třech hodinách záchranných prací byl muž vyproštěn a vytažen z výkopu. Policisté zahájili vyšetřování události. Z výpovědi vplývá, že dělník se pohyboval na okraji výkopu pro kanalizaci a zemina se s ním utrhla.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Opavě začala obměna lamp veřejného osvětlení</w:t>
      </w:r>
    </w:p>
    <w:p>
      <w:pPr/>
      <w:r>
        <w:rPr>
          <w:b w:val="1"/>
          <w:bCs w:val="1"/>
        </w:rPr>
        <w:t xml:space="preserve">V Opavě ušetří za elektřinu. V celém městě budou postupně vyměněny současné sodíkové lampy veřejného osvětlení za LED lampy.</w:t>
      </w:r>
    </w:p>
    <w:p>
      <w:pPr/>
      <w:r>
        <w:rPr/>
        <w:t xml:space="preserve">První etapou začala v Opavě výměna světelných bodů veřejného osvětlení. Díky dotaci bude do konce června letošního roku nahrazeno přes 3 tisíce sodíkových výbojek ledkami.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"Tato světla budou úspornější, budou ekologičtější, nebudou lidem svítit do oken a nebudou způsobovat světelný smog a budeme takto postupně postupovat v celém městě.”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"Ta úspora jenom na těch 3 tisících světelných bodech bude představovat někde kolem 5, 6 milionů korun ročně.”</w:t>
      </w:r>
    </w:p>
    <w:p>
      <w:pPr/>
      <w:r>
        <w:rPr/>
        <w:t xml:space="preserve">Nové LED lampy budou mít různou svítivost. Více osvětleny budou silnice I. tříd a také přechody.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“Samozřejmě záleží na roztečích mezi sloupy, má to nějaký vlnový podklad, který musíme dodržovat a který vychází z generelu veřejného osvětlení, který jsme zpracovali před 3 lety.”</w:t>
      </w:r>
    </w:p>
    <w:p>
      <w:pPr/>
      <w:r>
        <w:rPr/>
        <w:t xml:space="preserve">Další etapa začne na podzim, kdy by mělo projít obměnou dalších tisíc světelných bodů. Také na ty město získalo dotaci.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“Tím dosáhneme toho, že 7300 světelných bodů, které dneska v Opavě máme budeme mít zhruba v polovině příštího roku přes 5 tisíc světelných bodů vyměněné za LED lampy. Ten zbývající počet světelných bodů bude náročnější, protože tam budeme muset udělat poměrně náročnou projektovou přípravu, která bude zahrnovat i výměnu kabeláže, případně i celých stožárů.”</w:t>
      </w:r>
    </w:p>
    <w:p>
      <w:pPr/>
      <w:r>
        <w:rPr/>
        <w:t xml:space="preserve">Některé lampy se budou muset přemístit jinam, a to v případě, že jsou nainstalovány na soukromých objektech, s jejichž výměnou majitelé nebudou souhlasit.</w:t>
      </w:r>
    </w:p>
    <w:p>
      <w:pPr/>
      <w:r>
        <w:rPr/>
        <w:t xml:space="preserve">---</w:t>
      </w:r>
    </w:p>
    <w:p>
      <w:pPr/>
      <w:r>
        <w:rPr/>
        <w:t xml:space="preserve">Krátké zprávy, 11. 2. 2025 16.00 - 1 </w:t>
      </w:r>
    </w:p>
    <w:p>
      <w:pPr/>
      <w:r>
        <w:rPr/>
        <w:t xml:space="preserve">POLICIE ZASAHOVALA V NEMOCNICI TŘINEC</w:t>
      </w:r>
    </w:p>
    <w:p>
      <w:pPr/>
      <w:r>
        <w:rPr/>
        <w:t xml:space="preserve">Policisté zasahovali v úterý dopoledne v Nemocnici Třinec. Z pracoviště k výslechu odvedli podle našich informací ředitele Nemocnice a jeho náměstka pro ekonomiku a finance. Spolu s nimi byl zadržen jeden další člověk. Zřizovatelem nemocnice je Moravskoslezský kraj. </w:t>
      </w:r>
    </w:p>
    <w:p>
      <w:pPr/>
      <w:r>
        <w:rPr/>
        <w:t xml:space="preserve">Pavla Jiroušková, mluvčí Policie ČR MSK: </w:t>
      </w:r>
      <w:r>
        <w:rPr>
          <w:i w:val="1"/>
          <w:iCs w:val="1"/>
        </w:rPr>
        <w:t xml:space="preserve">"Moravskoslezští kriminalisté provádějí úkony trestního řízení v jednom zdravotnickém zařízení v Třinci. V té souvislosti zadrželi tři osoby. Další bližší informace v této chvíli nelze poskytnout." </w:t>
      </w:r>
    </w:p>
    <w:p>
      <w:pPr>
        <w:pStyle w:val="Heading1"/>
      </w:pPr>
      <w:r>
        <w:rPr>
          <w:sz w:val="36"/>
          <w:szCs w:val="36"/>
        </w:rPr>
        <w:t xml:space="preserve">V roce 2025 připadl Den bezpečnějšího internetu 11.2.</w:t>
      </w:r>
    </w:p>
    <w:p>
      <w:pPr/>
      <w:r>
        <w:rPr>
          <w:b w:val="1"/>
          <w:bCs w:val="1"/>
        </w:rPr>
        <w:t xml:space="preserve">Dnešní digitální svět je plný příležitostí, ale také nástrah a stále častěji je využíván i k páchání trestné činnosti. Den bezpečnějšího internetu, který letos připadl na úterý 11. února, je ideálním momentem k tomu, abychom si připomněli základní pravidla online bezpečnosti.</w:t>
      </w:r>
    </w:p>
    <w:p>
      <w:pPr/>
      <w:r>
        <w:rPr/>
        <w:t xml:space="preserve">Obětmi podvodů na internetu, tedy v kyberprostoru, nejsou zdaleka jen senioři. V Ostravě přišel o své úspory muž v produktivním věku, který zareagoval na reklamu na Facebooku na investice s vysokým zhodnocením. Několikrát si zavolal s podvodníkem a nakonec si stáhl aplikaci do svého mobilu. Postupně do ní vložil asi dva miliony a když chtěl vybrat čtyři zjistil, že se stal obětí podvodu. </w:t>
      </w:r>
    </w:p>
    <w:p>
      <w:pPr/>
      <w:r>
        <w:rPr>
          <w:b w:val="1"/>
          <w:bCs w:val="1"/>
        </w:rPr>
        <w:t xml:space="preserve">Eva Michalíková, mluvčí PČR Ostrava: "</w:t>
      </w:r>
      <w:r>
        <w:rPr/>
        <w:t xml:space="preserve">Poškozený poslal celkem tři desítky plateb v celkové výši 2 miliony korun. V tzv. virtuální peněžence pak opravdu viděl zhodnocení svých peněz na 4 miliony." </w:t>
      </w:r>
    </w:p>
    <w:p>
      <w:pPr/>
      <w:r>
        <w:rPr/>
        <w:t xml:space="preserve">Investice to kryptoměn je jedním z obvyklých způsobů podvodu v kyberprostoru. Je jich ale mnohem více a právě druhé úterý v únoru je proto každoročně vyhlášen Den bezpečného internetu, kdy si připomínáme zásady bezpečného chování v kyberprostoru.</w:t>
      </w:r>
    </w:p>
    <w:p>
      <w:pPr/>
      <w:r>
        <w:rPr>
          <w:b w:val="1"/>
          <w:bCs w:val="1"/>
        </w:rPr>
        <w:t xml:space="preserve">Martina Jablońská, oddělení prevence PČR MS kraje: </w:t>
      </w:r>
      <w:r>
        <w:rPr/>
        <w:t xml:space="preserve">"Pachatelé jsou čím dál více sofistikovaní a je důležité, aby veřejnost věděla, že pokud se chystá investovat, musí si ověřit věrohodnost zdroje." </w:t>
      </w:r>
    </w:p>
    <w:p>
      <w:pPr/>
      <w:r>
        <w:rPr/>
        <w:t xml:space="preserve">V poslední době také stále více lidí využívá umělou inteligenci. Existuje plno aplikací, které AI  nabízí, ale důležité je věnovat zvláštní pozornost metodickému průvodci a správnému i bezpečnému zacházení s tímto nástrojem.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Karvinská poliklinika stále prochází rekonstrukcemi</w:t>
      </w:r>
    </w:p>
    <w:p>
      <w:pPr/>
      <w:r>
        <w:rPr>
          <w:b w:val="1"/>
          <w:bCs w:val="1"/>
        </w:rPr>
        <w:t xml:space="preserve">Poliklinika v Karviné-Mizerově prochází velkou proměnou. Po rekonstrukcích exteriéru se začínají modernizovat také prostory uvnitř.</w:t>
      </w:r>
    </w:p>
    <w:p>
      <w:pPr/>
      <w:r>
        <w:rPr/>
        <w:t xml:space="preserve">Z chátrajícího a neudržovaného objektu polikliniky se postupem času stává moderní a energeticky méně náročná stavba. V letošním roce začala její druhá etapa.</w:t>
      </w:r>
    </w:p>
    <w:p>
      <w:pPr/>
      <w:r>
        <w:rPr>
          <w:b w:val="1"/>
          <w:bCs w:val="1"/>
        </w:rPr>
        <w:t xml:space="preserve">Jan Wolf, (SOCDEM), primátor Karviné:</w:t>
      </w:r>
      <w:r>
        <w:rPr/>
        <w:t xml:space="preserve"> “My jsme před pár lety nabyli polikliniku od Moravskoslezského kraje, ta nemovitost byla ve stavu před rekonstrukcí, my jsme v loňském roce dokončili tu první fázi rekonstrukce, která jde vidět hlavně z venku - to znamená, dělal se plášť budovy, dělaly se okna, zateplovala se střecha, dělaly se opravy venkovní.”</w:t>
      </w:r>
    </w:p>
    <w:p>
      <w:pPr/>
      <w:r>
        <w:rPr/>
        <w:t xml:space="preserve">V letošním roce město zahájilo v budově opravy klimatizace a elektrorozvodů a v současné době se připravuje také rekonstrukce vestibulů. Připravuje se také projektová dokumentace k dalším jednotlivým patrům a výměně inženýrských sítí. Kromě toho se pracuje i na navýšení parkovacích míst. 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“Připravujeme rekonstrukce některých místností na ordinace lékařů, protože máme zájem, aby to opravdu byla poliklinika, aby se tam mohlo konat všechno, co se týče zdraví.”</w:t>
      </w:r>
    </w:p>
    <w:p>
      <w:pPr/>
      <w:r>
        <w:rPr/>
        <w:t xml:space="preserve">Komfort pro pacienty i lékaře a další služby se tak postupně zvyšuje a očekávají se i noví nájemci, kteří budou budovu polikliniky využívat. </w:t>
      </w:r>
    </w:p>
    <w:p>
      <w:pPr/>
      <w:r>
        <w:rPr/>
        <w:t xml:space="preserve">---</w:t>
      </w:r>
    </w:p>
    <w:p>
      <w:pPr/>
      <w:r>
        <w:rPr/>
        <w:t xml:space="preserve">Krátké zprávy, 11. 2. 2025 16.00 - 2 </w:t>
      </w:r>
    </w:p>
    <w:p>
      <w:pPr/>
      <w:r>
        <w:rPr/>
        <w:t xml:space="preserve">ŘEDITELEM POVODÍ ODRY BUDE PETR BIRKLEN</w:t>
      </w:r>
    </w:p>
    <w:p>
      <w:pPr/>
      <w:r>
        <w:rPr/>
        <w:t xml:space="preserve">Novým ředitelem Povodí Odry se stane Petr Birklen. Dosavadního místopředsedu představenstva Regionální rozvojové agentury do funkce oficiálně uvede ministr zemědělství Marek Výborný pravděpodobně 27. února v Ostravě. Stávající ředitel Povodí Odry Jiří Tkáč končí na svém postu na základě vlastní žádosti.</w:t>
      </w:r>
    </w:p>
    <w:p>
      <w:pPr/>
      <w:r>
        <w:rPr/>
        <w:t xml:space="preserve">#</w:t>
      </w:r>
    </w:p>
    <w:p>
      <w:pPr/>
      <w:r>
        <w:rPr/>
        <w:t xml:space="preserve">F-M BUDUJE STÁNÍ NA KONTEJNERY NA ODPAD</w:t>
      </w:r>
    </w:p>
    <w:p>
      <w:pPr/>
      <w:r>
        <w:rPr/>
        <w:t xml:space="preserve">Frýdek-Místek postupně rekonstruuje a buduje zpevněné plochy pro kontejnery na odpad. V ulicích města by za několik let mělo vzniknout 60 takových stání. Mají pomoci i k lepší průjezdnosti komunikací.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Vítkovické florbalistky už základní část vyhrát nemohou</w:t>
      </w:r>
    </w:p>
    <w:p>
      <w:pPr/>
      <w:r>
        <w:rPr>
          <w:b w:val="1"/>
          <w:bCs w:val="1"/>
        </w:rPr>
        <w:t xml:space="preserve">Úřadující mistryně republiky – florbalistky Vítkovic prohrály se Střešovicemi na domácí palubovce 2:3. To ale neznamená, že by se nějak změnil jejich cíl pro tuto sezonu – tím zůstává obhajoba titulu.</w:t>
      </w:r>
    </w:p>
    <w:p>
      <w:pPr/>
      <w:r>
        <w:rPr/>
        <w:t xml:space="preserve">Vítkovické florbalistky, které musí hrát kvůli rekonstrukci  své haly na Dubině v azylu v Ostravě – Přívoze, toužily Tatran  Střešovice porazit a ještě zaútočit na první místo tabulky. To se ale  nepodařilo, domácí tým podlehl 2:3 a už teď je jisté, že do play off z prvního  místa nepůjde.</w:t>
      </w:r>
    </w:p>
    <w:p>
      <w:pPr/>
      <w:r>
        <w:rPr>
          <w:b w:val="1"/>
          <w:bCs w:val="1"/>
        </w:rPr>
        <w:t xml:space="preserve">Sára Seevaldová, kapitánka 1. SC Vítkovice: </w:t>
      </w:r>
      <w:r>
        <w:rPr/>
        <w:t xml:space="preserve">„Tabulka je  letos velmi vyrovnaná, že nelze říct, kdo na jakém místě bude. Jediné, co se  dnešním zápasem potvrdilo je, že Tatran vyhraje základní část a my se teď  musíme poprat o to, abychom byli aspoň druhé a měli lepší pozici pro play off.“</w:t>
      </w:r>
    </w:p>
    <w:p>
      <w:pPr/>
      <w:r>
        <w:rPr/>
        <w:t xml:space="preserve">Ve florbale si lépe postavené týmy vybírají soupeře pro play  off, Vítkovice tuto výhodu ztratily, přesto touží po devátém titulu ve své  historii.</w:t>
      </w:r>
    </w:p>
    <w:p>
      <w:pPr/>
      <w:r>
        <w:rPr>
          <w:b w:val="1"/>
          <w:bCs w:val="1"/>
        </w:rPr>
        <w:t xml:space="preserve">Tomáš Kozlík, asistent trenéra 1. SC Vítkovice:</w:t>
      </w:r>
      <w:r>
        <w:rPr/>
        <w:t xml:space="preserve"> „Ve  Vítkovicích se vždy chtělo vyhrávat, vždy to byl jasný cíl a stejně je tomu i  letos. Každá prohra je pro nás náročná, určitě nejsme rádi, že jsme dnes  prohráli nebo že to ani v poháru nevyšlo, ale víme, že jasný cíl je play  off. Tam to bude nejdůležitější a na to se připravujeme.“</w:t>
      </w:r>
    </w:p>
    <w:p>
      <w:pPr/>
      <w:r>
        <w:rPr>
          <w:b w:val="1"/>
          <w:bCs w:val="1"/>
        </w:rPr>
        <w:t xml:space="preserve">Sára Seevaldová, kapitánka 1. SC Vítkovice:</w:t>
      </w:r>
      <w:r>
        <w:rPr/>
        <w:t xml:space="preserve"> „Věřím, že  všechny tyto zápasy nás posouvají dál a že z toho budeme v play off  těžit.“</w:t>
      </w:r>
    </w:p>
    <w:p>
      <w:pPr/>
      <w:r>
        <w:rPr/>
        <w:t xml:space="preserve">Extraliga žen vyvrcholí superfinále v O2 aréně poslední  dubnový víkend.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1-02-2025-20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2026-08-29T20:12:52+02:00</dcterms:created>
  <dcterms:modified xsi:type="dcterms:W3CDTF">2026-08-29T20:12:52+02:00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