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roce 2025 připadl Den bezpečnějšího internetu 11.2.</w:t>
      </w:r>
    </w:p>
    <w:p>
      <w:pPr/>
      <w:r>
        <w:rPr>
          <w:b w:val="1"/>
          <w:bCs w:val="1"/>
        </w:rPr>
        <w:t xml:space="preserve">Dnešní digitální svět je plný příležitostí, ale také nástrah a stále častěji je využíván i k páchání trestné činnosti. Den bezpečnějšího internetu, který letos připadl na úterý 11. února, je ideálním momentem k tomu, abychom si připomněli základní pravidla online bezpečnosti.</w:t>
      </w:r>
    </w:p>
    <w:p>
      <w:pPr/>
      <w:r>
        <w:rPr/>
        <w:t xml:space="preserve">Obětmi podvodů na internetu, tedy v kyberprostoru, nejsou zdaleka jen senioři. V Ostravě přišel o své úspory muž v produktivním věku, který zareagoval na reklamu na Facebooku na investice s vysokým zhodnocením. Několikrát si zavolal s podvodníkem a nakonec si stáhl aplikaci do svého mobilu. Postupně do ní vložil asi dva miliony a když chtěl vybrat čtyři zjistil, že se stal obětí podvodu.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Poškozený poslal celkem tři desítky plateb v celkové výši 2 miliony korun. V tzv. virtuální peněžence pak opravdu viděl zhodnocení svých peněz na 4 miliony." </w:t>
      </w:r>
    </w:p>
    <w:p>
      <w:pPr/>
      <w:r>
        <w:rPr/>
        <w:t xml:space="preserve">Investice to kryptoměn je jedním z obvyklých způsobů podvodu v kyberprostoru. Je jich ale mnohem více a právě druhé úterý v únoru je proto každoročně vyhlášen Den bezpečného internetu, kdy si připomínáme zásady bezpečného chování v kyberprostoru.</w:t>
      </w:r>
    </w:p>
    <w:p>
      <w:pPr/>
      <w:r>
        <w:rPr>
          <w:b w:val="1"/>
          <w:bCs w:val="1"/>
        </w:rPr>
        <w:t xml:space="preserve">Martina Jablońská, oddělení prevence PČR MS kraje: </w:t>
      </w:r>
      <w:r>
        <w:rPr/>
        <w:t xml:space="preserve">"Pachatelé jsou čím dál více sofistikovaní a je důležité, aby veřejnost věděla, že pokud se chystá investovat, musí si ověřit věrohodnost zdroje." </w:t>
      </w:r>
    </w:p>
    <w:p>
      <w:pPr/>
      <w:r>
        <w:rPr/>
        <w:t xml:space="preserve">V poslední době také stále více lidí využívá umělou inteligenci. Existuje plno aplikací, které AI  nabízí, ale důležité je věnovat zvláštní pozornost metodickému průvodci a správnému i bezpečnému zacházení s tímto nástrojem. </w:t>
      </w:r>
    </w:p>
    <w:p>
      <w:pPr/>
      <w:r>
        <w:rPr/>
        <w:t xml:space="preserve">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srážce aut v Opavě zemřeli tři mladí lidé</w:t>
      </w:r>
    </w:p>
    <w:p>
      <w:pPr/>
      <w:r>
        <w:rPr>
          <w:b w:val="1"/>
          <w:bCs w:val="1"/>
        </w:rPr>
        <w:t xml:space="preserve">Tři lidské životy si ve středu večer vyžádala srážka tří aut na severním obchvatu Opavy. Další dvě ženy byly zraněny. Na místě zasahovali záchranáři a z Ostravy vzlétl i vrtulník.</w:t>
      </w:r>
    </w:p>
    <w:p>
      <w:pPr/>
      <w:r>
        <w:rPr/>
        <w:t xml:space="preserve">Nehoda se stala v úseku mezi kruhovým objezdem se silnicí číslo 56 v Opavě-Kateřinkách a sjezdem ke kruhového objezdu ulic Pekařská a U Dráhy. Na místě zemřeli 3 mladí lidé. </w:t>
      </w:r>
    </w:p>
    <w:p>
      <w:pPr/>
      <w:r>
        <w:rPr>
          <w:b w:val="1"/>
          <w:bCs w:val="1"/>
        </w:rPr>
        <w:t xml:space="preserve">Lukáš Humpl, mluvčí ZZS MSK: </w:t>
      </w:r>
      <w:r>
        <w:rPr/>
        <w:t xml:space="preserve">“K zásahu vyjely 3 pozemní posádky a vzlétl i vrtulník. První tým byl na místě během 3 minut od nahlášení. Lékaři záchranné služby nemohli pomoci třem účastníkům události, kteří utrpěli smrtelná zranění a podlehli jim bezprostředně po nehodě.”</w:t>
      </w:r>
    </w:p>
    <w:p>
      <w:pPr/>
      <w:r>
        <w:rPr/>
        <w:t xml:space="preserve">Nehoda se stala kvůli riskantní jízdě řidiče, který jel rychlostí přes 200 km za hodinu.</w:t>
      </w:r>
    </w:p>
    <w:p>
      <w:pPr/>
      <w:r>
        <w:rPr>
          <w:b w:val="1"/>
          <w:bCs w:val="1"/>
        </w:rPr>
        <w:t xml:space="preserve">Jan Segsulka, mluvčí PČR Opava: </w:t>
      </w:r>
      <w:r>
        <w:rPr/>
        <w:t xml:space="preserve">“Riskantní předjíždění jednadvacetiletého řidiče VW stálo život třech mladých lidí. Na následky čelního střetu s protijedoucím vozidlem zemřel řidič VW, jeho dvacetiletý spolujezdec a také devatenáctiletá řidička protijedoucího vozidla. Její osmnáctiletá spolujezdkyně skončila ve vážném stavu v nemocnici. V rámci vyšetřování nehody máme důvodná podezření, že předjíždějící řidič jel rychlostí přes 200 km za hodinu."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bohužel velmi smutná zpráva nejen pro Opavu, samozřejmě pro rodinu, rád bych jim vyjádřil upřímnou soustrast. Bohužel severní obchvat, bych řekl, přímo vyzývá k takovému riskování a budeme muset se bavit s Policií ČR a také s ŘSD, které patří tato komunikace zda se tam neudělají nějaká opatření tak, abychom takovým tragédiím zamezili.” </w:t>
      </w:r>
    </w:p>
    <w:p>
      <w:pPr/>
      <w:r>
        <w:rPr/>
        <w:t xml:space="preserve">Smrtelná nehoda se na severním obchvatu stala už loni a vyžádala si jeden lidský život.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Spolku rybářů z Havířova někdo zřejmě otrávil tuny ryb</w:t>
      </w:r>
    </w:p>
    <w:p>
      <w:pPr/>
      <w:r>
        <w:rPr>
          <w:b w:val="1"/>
          <w:bCs w:val="1"/>
        </w:rPr>
        <w:t xml:space="preserve">Několik tun ryb náhle uhynulo v rybníku Míčovec ve Stonavě na Karvinsku, o který už se deset let stará Amatérský spolek rybářů z Havířova. Předseda spolku věří, že úřady i policie zjistí, proč k takové havárii došlo.</w:t>
      </w:r>
    </w:p>
    <w:p>
      <w:pPr/>
      <w:r>
        <w:rPr/>
        <w:t xml:space="preserve">Lítost, vztek, beznaděj. To jsou pocity, které zažívá předseda havířovského Amatérského spolku rybářů při pohledu na mrtvé ryby.  Rybářskému spolku uhynulo několik tun ryb, mezi nimi i jeseteři. </w:t>
      </w:r>
    </w:p>
    <w:p>
      <w:pPr/>
      <w:r>
        <w:rPr/>
        <w:t xml:space="preserve">Že něco není v pořádku, si předseda všiml na konci ledna, když se jinak světle hnědá barva rybníku změnila na černou.</w:t>
      </w:r>
    </w:p>
    <w:p>
      <w:pPr/>
      <w:r>
        <w:rPr>
          <w:b w:val="1"/>
          <w:bCs w:val="1"/>
        </w:rPr>
        <w:t xml:space="preserve">Jiří Míča, předseda Amatérského klubu rybářů Havířov: </w:t>
      </w:r>
      <w:r>
        <w:rPr/>
        <w:t xml:space="preserve">"Zaprvé ta voda byla černá a smrděla po hnoji. Takže jediné pro mě logické vysvětlení je, že někomu něco uniklo z pole a spláchlo to k nám do rybníku.”</w:t>
      </w:r>
    </w:p>
    <w:p>
      <w:pPr/>
      <w:r>
        <w:rPr/>
        <w:t xml:space="preserve">Stejnou situaci spolek zažil před rokem a půl. Díky včasnému zásahu tehdy nedošlo k velkému úhynu. Rybáři věří, že tentokrát se úřadům a polici podaří určit viníka havárie. </w:t>
      </w:r>
    </w:p>
    <w:p>
      <w:pPr/>
      <w:r>
        <w:rPr>
          <w:b w:val="1"/>
          <w:bCs w:val="1"/>
        </w:rPr>
        <w:t xml:space="preserve">Jiří Míča, předseda Amatérského klubu rybářů Havířov:</w:t>
      </w:r>
      <w:r>
        <w:rPr/>
        <w:t xml:space="preserve"> "Tentokrát vidím od úřadů starost, protože se o to zajímá jak Povodí Odry ohledně vzorku vod. Pak se o to zajímá inspekce životního prostředí, vodoprávní úřad, Policie ČR i přímo ministerstvo zemědělství.”</w:t>
      </w:r>
    </w:p>
    <w:p>
      <w:pPr/>
      <w:r>
        <w:rPr>
          <w:b w:val="1"/>
          <w:bCs w:val="1"/>
        </w:rPr>
        <w:t xml:space="preserve">Martina Orgoníková, mluvčí karvinského magistrátu:</w:t>
      </w:r>
      <w:r>
        <w:rPr/>
        <w:t xml:space="preserve"> “Pracovníci našeho vodoprávního úřadu v současné době zjišťují příčiny této havárie. Za tímto účelem pracovníci správce povodí odebrali vzorky povrchových vod a předali je akreditované laboratoři."</w:t>
      </w:r>
    </w:p>
    <w:p>
      <w:pPr/>
      <w:r>
        <w:rPr/>
        <w:t xml:space="preserve">Škodu odhaduje spolek na půl milionu korun. Je mu ale líto dětí, které klub navštěvují. Spolek na obnovu života v rybníce vyhlásil sbírku. Více informací zveřejní na svých facebookových stránkách.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Při povodních se prokázala dobrá připravenost IZS</w:t>
      </w:r>
    </w:p>
    <w:p>
      <w:pPr/>
      <w:r>
        <w:rPr>
          <w:b w:val="1"/>
          <w:bCs w:val="1"/>
        </w:rPr>
        <w:t xml:space="preserve">Bezpečnostní situace v Ostravě je dobrá a navíc se stále zlepšuje. Konstatoval to primátor města Jan Dohnal po společné tiskové konferenci základních složek Integrovaného záchranného systému. Pochvalu si všichni zaslouží také za výborné zvládnutí zářijových povodní.</w:t>
      </w:r>
    </w:p>
    <w:p>
      <w:pPr/>
      <w:r>
        <w:rPr/>
        <w:t xml:space="preserve">Povodně, které zasáhly nejen Ostravu, ale celý náš kraj zásadně ovlivnily statistiky roku 2025 z pohledu Integrovaného záchranného systému. I díky tomu ale lze říct, že Ostrava je bezpečná a situace se stále zlepšuje. Shodli se na tom policisté, strážníci, hasiči i zdravotníci.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"Určitě se lidé ve městě mohou cítit bezpečně. Víme, že některé lokality jsou vnímány jako nebezpečné, ale paradoxně tomu tak není." </w:t>
      </w:r>
    </w:p>
    <w:p>
      <w:pPr/>
      <w:r>
        <w:rPr/>
        <w:t xml:space="preserve">Co se týká trestných činů, je situace už několik let podobná, ale zvyšuje se jejich objasněnost. V té je Ostrava až o 20 lepší než ostatní srovnatelná města. Pohybuje se kolem 50 procent.</w:t>
      </w:r>
    </w:p>
    <w:p>
      <w:pPr/>
      <w:r>
        <w:rPr>
          <w:b w:val="1"/>
          <w:bCs w:val="1"/>
        </w:rPr>
        <w:t xml:space="preserve">Antonín Řezníček, ředitel PČR Ostrava: "</w:t>
      </w:r>
      <w:r>
        <w:rPr/>
        <w:t xml:space="preserve">Na linku 158 lidé nejčastěji volají, protože vidí nějaký problém. Vidí, že někdo někoho napadá, někdo něco krade apod." </w:t>
      </w:r>
    </w:p>
    <w:p>
      <w:pPr/>
      <w:r>
        <w:rPr/>
        <w:t xml:space="preserve">Hasiči měli v loňském roce v Ostravě téměř 11 tisíc zásahů. Z toho bylo asi 600 požárů.</w:t>
      </w:r>
      <w:br/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"1300 událostí jde za tou povodní a v průměrném roce je na území města asi 10 tisíc událostí, takže to bylo významné."</w:t>
      </w:r>
    </w:p>
    <w:p>
      <w:pPr/>
      <w:r>
        <w:rPr/>
        <w:t xml:space="preserve">Zdravotníci museli v roce 2024 vyjet ke 43 tisícům případů. Průměrný dojezdový čas je 8 minut. </w:t>
      </w:r>
    </w:p>
    <w:p>
      <w:pPr/>
      <w:r>
        <w:rPr>
          <w:b w:val="1"/>
          <w:bCs w:val="1"/>
        </w:rPr>
        <w:t xml:space="preserve">David Holeš, ředitel ZZS MS kraje: </w:t>
      </w:r>
      <w:r>
        <w:rPr/>
        <w:t xml:space="preserve">"Na území města je 12 pozemních posádek z čehož převážnou většinu tvoří středně zdravotnické posádky, kterých je 9." </w:t>
      </w:r>
    </w:p>
    <w:p>
      <w:pPr/>
      <w:r>
        <w:rPr/>
        <w:t xml:space="preserve">Městská policie Ostrava loni evidovala asi 65 tisíc událostí. Mezi nimi bylo i asi 4600 případů evidovaných díky kamerovému systému.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Vybraná hřiště na Jihu jsou otevřená i v zimě</w:t>
      </w:r>
    </w:p>
    <w:p>
      <w:pPr/>
      <w:r>
        <w:rPr>
          <w:b w:val="1"/>
          <w:bCs w:val="1"/>
        </w:rPr>
        <w:t xml:space="preserve">Ani mrazivé zimní dny nemusejí být překážkou pro aktivní volnočasové aktivity. Obyvatelé Jihu si mohou i v těchto chladných dnech užívat pohyb venku díky projektu Otevřená hřiště. Jedná se o sportoviště na zahradě ZŠ Krestova a ZŠ Provaznická.</w:t>
      </w:r>
    </w:p>
    <w:p>
      <w:pPr/>
      <w:r>
        <w:rPr/>
        <w:t xml:space="preserve">Pobyt na čerstvém vzduchu i v zimě. K jeho  posílení slouží projekt obvodu Otevřená hřiště. Pro svou různorodost byla vybrána  dvě hřiště – první z nich se nachází u Základní školy Krestova.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„Díky  participativnímu rozpočtu vznikly na pozemku školy 3 velké projekty, jako  mezigenerační hřiště, Relax zóna na Krestovce pro všechny a tato krásná  meditační zahrada. Tyto projekty jsou otevřeny pro všechny žáky školy, ale  nejen pro ně, jelikož slouží i široké veřejnosti.“</w:t>
      </w:r>
    </w:p>
    <w:p>
      <w:pPr/>
      <w:r>
        <w:rPr/>
        <w:t xml:space="preserve">Meditační zahrada byla otevřena v květnu loňského roku.  Těší se velké oblibě mezi žáky i dalšími návštěvníky.</w:t>
      </w:r>
    </w:p>
    <w:p>
      <w:pPr/>
      <w:r>
        <w:rPr>
          <w:b w:val="1"/>
          <w:bCs w:val="1"/>
        </w:rPr>
        <w:t xml:space="preserve">Věra Rymiecová, ředitelka ZŠ Krestova</w:t>
      </w:r>
      <w:r>
        <w:rPr/>
        <w:t xml:space="preserve">: „Jsme velmi  rádi, že městský obvod vyslyšel hlasy občanů a otevřel některá hřiště i  v zimních měsících. Jedním z nich je i naše zahrada a otevřeny jsou  všechny tři projekty. Věřím, že návštěvníci si i v těchto zimních měsících  najdou čas na zábavu, pohyb, sport, relax a meditaci“</w:t>
      </w:r>
    </w:p>
    <w:p>
      <w:pPr/>
      <w:r>
        <w:rPr>
          <w:b w:val="1"/>
          <w:bCs w:val="1"/>
        </w:rPr>
        <w:t xml:space="preserve">Radim Ivan (ODS), místostarosta MOb Ostrava-Jih</w:t>
      </w:r>
      <w:r>
        <w:rPr/>
        <w:t xml:space="preserve">: „My  se jako lidstvo zavíráme hodně dovnitř. Lidé tráví hodně času třeba  v obchodních centrech, ale ono to není moc zdravé. My bychom jim tedy  chtěli vyjít vstříc tak, že i tato místa mají v zimě otevřené. Přece jen  ta zima není, co bývala, takže se dá trávit delší čas venku. A jak říkám, je to  zdravé.“</w:t>
      </w:r>
    </w:p>
    <w:p>
      <w:pPr/>
      <w:r>
        <w:rPr/>
        <w:t xml:space="preserve">Zahrady na ZŠ Krestova jsou otevřeny veřejnosti aktuálně o  víkendech od 9 do 16 hodin. Zimní provoz funguje i na Víceúčelovém sportovišti  pro veřejnost při Základní škole Provaznická v Ostravě-Hrabůvce. Navštívit je  mohou nejen rodiny s dětmi a  sportovní amatéři, ale také zkušenější  sportovci. Podrobné informace o provozu obou hřišť jsou dostupné na webu  obvodu.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hostil krajské kolo ligy v adrenalinové hře NERF</w:t>
      </w:r>
    </w:p>
    <w:p>
      <w:pPr/>
      <w:r>
        <w:rPr>
          <w:b w:val="1"/>
          <w:bCs w:val="1"/>
        </w:rPr>
        <w:t xml:space="preserve">Nový Jičín hostil krajské kolo soutěže se zaměřením na populární pistolky a pušky NERF. Do této ligy jsou zapojeny týmy středisek volného času, třetím rokem se jí účastní i novojičínský Fokus.</w:t>
      </w:r>
    </w:p>
    <w:p>
      <w:pPr/>
      <w:r>
        <w:rPr/>
        <w:t xml:space="preserve">Nerf je plný adrenalinu, týmové práce a dobrodružství. Tato aktivita, které je v nabídce kroužků středisek volného času se svou popularitou vypracovala natolik, že před časem vznikla i ligová postupová soutěž. V Novém Jičíně se teď ve třech tělocvičnách konalo její krajské kolo. 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“V současné době je šest středisek v Moravskoslezském kraji, které se aktivně podílejí na té organizaci. Požádali nás, jestli bychom se zapojili i do Moravskoslezské ligy. Tuto hozenou rukavici jsme zvedli a dnes tu hostíme krajské kolo.”</w:t>
      </w:r>
    </w:p>
    <w:p>
      <w:pPr/>
      <w:r>
        <w:rPr>
          <w:b w:val="1"/>
          <w:bCs w:val="1"/>
        </w:rPr>
        <w:t xml:space="preserve">Daniel Fojtík, spoluorganizátor krajské NERF ligy, SVČ Fokus Nový Jičín: </w:t>
      </w:r>
      <w:r>
        <w:rPr/>
        <w:t xml:space="preserve">“Začíná se tím, že se v jednotlivých městech odehrají místní kola, kde podle postupového klíče vzniknou postupové týmy. Ty postupují do krajské kola a z těch krajských kol, které hrajeme teď, se zase podle klíče určí, kolik týmů postupuje do celé republiky.” </w:t>
      </w:r>
    </w:p>
    <w:p>
      <w:pPr/>
      <w:r>
        <w:rPr/>
        <w:t xml:space="preserve">V krajském kole se střetly týmy ve třech věkových kategoriích, hráči přijeli z Ostravy, Karviné, Krnova a Bruntálu.     </w:t>
      </w:r>
    </w:p>
    <w:p>
      <w:pPr/>
      <w:r>
        <w:rPr>
          <w:b w:val="1"/>
          <w:bCs w:val="1"/>
        </w:rPr>
        <w:t xml:space="preserve">Tobiáš Václavík, Gramlavci, SVČ Fokus Nový Jičín: </w:t>
      </w:r>
      <w:r>
        <w:rPr/>
        <w:t xml:space="preserve">“Už jsem tady třetí rok, už jsem se dostal i do republikového kola, kde jsme byli třetí. Teď mám nový tým, takže to bude zase jiné, a doufám, že se nám to podaří znovu. Důležitá v týmu je hlavně spolupráce, tlačit a dostat ten druhý tým dozadu, vystřílet protihráče a dát bod.” </w:t>
      </w:r>
    </w:p>
    <w:p>
      <w:pPr/>
      <w:r>
        <w:rPr>
          <w:b w:val="1"/>
          <w:bCs w:val="1"/>
        </w:rPr>
        <w:t xml:space="preserve">Adam Gavlovský, Čtyřka, SVČ Juventus Karviná: </w:t>
      </w:r>
      <w:r>
        <w:rPr/>
        <w:t xml:space="preserve">“V krajských kolech se nám daří, někdy se to nepovede, ale tady se nám zatím daří. Už jsme byli i v republice a vyhráli jsem třetí místo. Baví nás na tom, že je to s kamarády, že to je vtipné a že je to sport, že můžeme běhat. Nejde nám jenom o výhru a my abychom si to užili a spolupracovali.”</w:t>
      </w:r>
    </w:p>
    <w:p>
      <w:pPr/>
      <w:r>
        <w:rPr/>
        <w:t xml:space="preserve">Finálový turnaj české NERF ligy proběhne pod taktovkou střediska volného času v Bruntále 17. května.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2026-02-10T23:46:01+01:00</dcterms:created>
  <dcterms:modified xsi:type="dcterms:W3CDTF">2026-02-10T23:46:01+01:00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