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podporuje kastrace koček</w:t>
      </w:r>
    </w:p>
    <w:p>
      <w:pPr/>
      <w:r>
        <w:rPr>
          <w:b w:val="1"/>
          <w:bCs w:val="1"/>
        </w:rPr>
        <w:t xml:space="preserve">Radnice v Horní Suché se rozhodla řešit problém s přemnožením koček. Majitelům nabídla proplácení kastrací. Lidé v obci to vítají. Zákrok už podstoupilo několik desítek zvířat.</w:t>
      </w:r>
    </w:p>
    <w:p>
      <w:pPr/>
      <w:r>
        <w:rPr/>
        <w:t xml:space="preserve">Kočky na vesnicích jsou zvyklé se volně pohybovat a pak se vrátit zpět k rodinným domům. Najednou se ale ukáže, že je kočka březí, což se může stát i třikrát do roka. To vede k přemnožení zvířat. Aby k tomu nedocházelo, rozhodla se radnice v Horní Suché nabídnout majitelům koček řešení.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“Proto jsme se rozhodli vyjít vstříc občanům této obce, kteří nemají žádné dluhy, nejsou dlužníci, že jim umožníme zdarma kastrace jejich miláčků, v tomto případě koček a kocourů. Lidé, kteří mají zájem o tuto službu, musí navštívit obecní úřad."</w:t>
      </w:r>
    </w:p>
    <w:p>
      <w:pPr/>
      <w:r>
        <w:rPr/>
        <w:t xml:space="preserve">S návrhem kastračního programu, který se spustil na počátku roku, se na radnici obrátila místní veterinářka. Kastrací už prošlo na 70 zvířat.</w:t>
      </w:r>
    </w:p>
    <w:p>
      <w:pPr/>
      <w:r>
        <w:rPr>
          <w:b w:val="1"/>
          <w:bCs w:val="1"/>
        </w:rPr>
        <w:t xml:space="preserve">Diana Frenclová, veterinářka: </w:t>
      </w:r>
      <w:r>
        <w:rPr/>
        <w:t xml:space="preserve">“Tady hlavně problém byl, když mi jedni klienti donesli zraněnou postřelenou kočku do oblasti krku i páteře. Ochrnutou, k tomu březí a ta kočka asi započala všechno i kolem toho kastračního programu tady v Horní Suché. Lidé, kteří už přišli na kastrace, nebo už je podstoupili kocouři, kočky, jsou spokojení i s výsledkem, že nemusí mít tento problém a řešit, co následně s koťaty, kde je udávat, co s nimi dělat.”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jsem milovník zvířat a mám zemědělskou školu, tak si myslím, že v rámci rozumného řešení, asi jo.”</w:t>
      </w:r>
    </w:p>
    <w:p>
      <w:pPr/>
      <w:r>
        <w:rPr/>
        <w:t xml:space="preserve">Součástí kastračního programu je i následné čipování zvířat.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2026-03-26T06:26:21+01:00</dcterms:created>
  <dcterms:modified xsi:type="dcterms:W3CDTF">2026-03-26T06:26:21+01:00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