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Opavě letos přibude 6 fotovoltaických elektráren</w:t>
      </w:r>
    </w:p>
    <w:p>
      <w:pPr/>
      <w:r>
        <w:rPr>
          <w:b w:val="1"/>
          <w:bCs w:val="1"/>
        </w:rPr>
        <w:t xml:space="preserve">Opava připravuje další fotovoltaické elektrárny. Úspory energií řeší už od začátku energetické krize v roce 2021, kdy začala jednoduchými opatřeními jako je například montáž spořičů vody nebo regulace tepla ve svých objektech.</w:t>
      </w:r>
    </w:p>
    <w:p>
      <w:pPr/>
      <w:r>
        <w:rPr/>
        <w:t xml:space="preserve">Výměna lamp veřejného osvětlení, nové chytřejší a úspornější kotelny v zatopených školských zařízeních a další fotovoltaické elektrárny. Opava dál snižuje náklady na energie.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 současné chvíli je 6 fotovoltaických elektráren, které budeme instalovat a vybrali jsme zařízení, které to technicky unesou.” </w:t>
      </w:r>
    </w:p>
    <w:p>
      <w:pPr/>
      <w:r>
        <w:rPr/>
        <w:t xml:space="preserve">A to na střechách základních a mateřských škol, na novém parkovacím domě u východního nádraží a na střeše budovy D magistrátu na Krnovské ulici.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“Tam v prvé řadě budeme spotřebovávat tu elektřinu v těch objektech a v druhé řadě ji budeme posílat jako sdílenou elektřinu do dopravního podniku.” </w:t>
      </w:r>
    </w:p>
    <w:p>
      <w:pPr/>
      <w:r>
        <w:rPr/>
        <w:t xml:space="preserve">Už na konci loňského roku město nechalo nainstalovat fotovoltaické panely na střechy dopravního podniku o výkonu 250 kWp.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“Všechnu energii využijeme v rámci dopravního podniku, protože zde máme některé energeticky náročné stroje, kompresory, které slouží u stojanů na plnění CNG. Je  to doprovázeno i bateriovým systémem tak, abychom tu energii byli schopni po určitou dobu ukládat a pak ji využívat.” </w:t>
      </w:r>
    </w:p>
    <w:p>
      <w:pPr/>
      <w:r>
        <w:rPr/>
        <w:t xml:space="preserve">Spotřeba energie v dopravním podniku ještě poroste. Vozový park se totiž v průběhu letošního roku rozšíří o první tři nové elektrobusy.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“Budeme nahrazovat zbývající naftové autobusy právě těmi elektrobusy, bude to ale vyžadovat, aby jsme dále zvyšovali ten bateriový systém.”</w:t>
      </w:r>
    </w:p>
    <w:p>
      <w:pPr/>
      <w:r>
        <w:rPr/>
        <w:t xml:space="preserve">Další fotovoltaickou elektrárnu chce město vybudovat na střeše víceúčelové haly, která je už více než 20 let vytápěna ekologicky tepelnými čerpadly.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Horní Suchá podporuje kastrace koček</w:t>
      </w:r>
    </w:p>
    <w:p>
      <w:pPr/>
      <w:r>
        <w:rPr>
          <w:b w:val="1"/>
          <w:bCs w:val="1"/>
        </w:rPr>
        <w:t xml:space="preserve">Radnice v Horní Suché se rozhodla řešit problém s přemnožením koček. Majitelům nabídla proplácení kastrací. Lidé v obci to vítají. Zákrok už podstoupilo několik desítek zvířat.</w:t>
      </w:r>
    </w:p>
    <w:p>
      <w:pPr/>
      <w:r>
        <w:rPr/>
        <w:t xml:space="preserve">Kočky na vesnicích jsou zvyklé se volně pohybovat a pak se vrátit zpět k rodinným domům. Najednou se ale ukáže, že je kočka březí, což se může stát i třikrát do roka. To vede k přemnožení zvířat. Aby k tomu nedocházelo, rozhodla se radnice v Horní Suché nabídnout majitelům koček řešení.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“Proto jsme se rozhodli vyjít vstříc občanům této obce, kteří nemají žádné dluhy, nejsou dlužníci, že jim umožníme zdarma kastrace jejich miláčků, v tomto případě koček a kocourů. Lidé, kteří mají zájem o tuto službu, musí navštívit obecní úřad."</w:t>
      </w:r>
    </w:p>
    <w:p>
      <w:pPr/>
      <w:r>
        <w:rPr/>
        <w:t xml:space="preserve">S návrhem kastračního programu, který se spustil na počátku roku, se na radnici obrátila místní veterinářka. Kastrací už prošlo na 70 zvířat.</w:t>
      </w:r>
    </w:p>
    <w:p>
      <w:pPr/>
      <w:r>
        <w:rPr>
          <w:b w:val="1"/>
          <w:bCs w:val="1"/>
        </w:rPr>
        <w:t xml:space="preserve">Diana Frenclová, veterinářka: </w:t>
      </w:r>
      <w:r>
        <w:rPr/>
        <w:t xml:space="preserve">“Tady hlavně problém byl, když mi jedni klienti donesli zraněnou postřelenou kočku do oblasti krku i páteře. Ochrnutou, k tomu březí a ta kočka asi započala všechno i kolem toho kastračního programu tady v Horní Suché. Lidé, kteří už přišli na kastrace, nebo už je podstoupili kocouři, kočky, jsou spokojení i s výsledkem, že nemusí mít tento problém a řešit, co následně s koťaty, kde je udávat, co s nimi dělat.”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"Vzhledem k tomu, že jsem milovník zvířat a mám zemědělskou školu, tak si myslím, že v rámci rozumného řešení, asi jo.”</w:t>
      </w:r>
    </w:p>
    <w:p>
      <w:pPr/>
      <w:r>
        <w:rPr/>
        <w:t xml:space="preserve">Součástí kastračního programu je i následné čipování zvířat. </w:t>
      </w:r>
    </w:p>
    <w:p>
      <w:pPr/>
      <w:r>
        <w:rPr/>
        <w:t xml:space="preserve">---</w:t>
      </w:r>
    </w:p>
    <w:p>
      <w:pPr/>
      <w:r>
        <w:rPr/>
        <w:t xml:space="preserve">Zprávy krátké, 21. 2. 2024 17.00 - 1</w:t>
      </w:r>
    </w:p>
    <w:p>
      <w:pPr/>
      <w:r>
        <w:rPr/>
        <w:t xml:space="preserve">SRÁŽKA VLAKU S KAMIONEM</w:t>
      </w:r>
    </w:p>
    <w:p>
      <w:pPr/>
      <w:r>
        <w:rPr/>
        <w:t xml:space="preserve">Na přejezdu v Opavě se srazil kamion s osobním vlakem. Podle svědků řidič objel stojící auto a vjel na železniční přejezd v době, kdy tam svítila červená. Přijíždějící osobní vlak následně narazil do zadní části přívěsu. Ve vlaku mělo cestovat několik desítek lidí, incident se obešel bez zranění.</w:t>
      </w:r>
    </w:p>
    <w:p>
      <w:pPr/>
      <w:r>
        <w:rPr/>
        <w:t xml:space="preserve">PČR ROZKRYLA MEZINÁRODNÍ GANG</w:t>
      </w:r>
    </w:p>
    <w:p>
      <w:pPr/>
      <w:r>
        <w:rPr/>
        <w:t xml:space="preserve">Kriminalisté Národní protidrogové centrály rozkryli mezinárodní organizovanou skupinu pašující kokain a marihuanu. V rámci akce Hatako bylo zadrženo celkem 13 osob – deset na Ostravsku, jeden muž v Polsku a dva v Rakousku. Policisté při zátahu zajistili drogy, luxusní věci i nemovitosti.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Statistika PČR prokázala pokles kriminality v Karviné</w:t>
      </w:r>
    </w:p>
    <w:p>
      <w:pPr/>
      <w:r>
        <w:rPr>
          <w:b w:val="1"/>
          <w:bCs w:val="1"/>
        </w:rPr>
        <w:t xml:space="preserve">Nedávno byla zveřejněna statistika o stavu bezpečnosti a veřejného pořádku ve městě Karviná, kterou vydala Policie České republiky. Informace v ní jasně prokazují pokles kriminality oproti roku 2023. V Karviné se v roce 2024 stalo zhruba o 250 trestných činů méně.</w:t>
      </w:r>
    </w:p>
    <w:p>
      <w:pPr/>
      <w:r>
        <w:rPr/>
        <w:t xml:space="preserve">V rámci statistiky Policie České republiky za rok 2024 bylo prokázáno, že v loňském roce se stalo méně trestných činů, než v roce 2023.</w:t>
      </w:r>
    </w:p>
    <w:p>
      <w:pPr/>
      <w:r>
        <w:rPr>
          <w:b w:val="1"/>
          <w:bCs w:val="1"/>
        </w:rPr>
        <w:t xml:space="preserve">Miloš Pollak, ředitel Územního odboru PČR Karviná: </w:t>
      </w:r>
      <w:r>
        <w:rPr/>
        <w:t xml:space="preserve">“Ve městě Karviná bylo v loňském roce spácháno 1075 trestných činů. 625 jich bylo objasněno, což znamená, že to je objasněnost kolem 58%. Co se týká struktury kriminality, jedná se zejména o kriminalitu obecnou, to znamená majetkovou, případně násilnou.”</w:t>
      </w:r>
    </w:p>
    <w:p>
      <w:pPr/>
      <w:r>
        <w:rPr/>
        <w:t xml:space="preserve"> Za zhoršení se pak dá považovat částečné přesunutí trestné činnosti do virtuálního prostoru. </w:t>
      </w:r>
    </w:p>
    <w:p>
      <w:pPr/>
      <w:r>
        <w:rPr>
          <w:b w:val="1"/>
          <w:bCs w:val="1"/>
        </w:rPr>
        <w:t xml:space="preserve">Miloš Pollak, ředitel Územního odboru PČR Karviná: </w:t>
      </w:r>
      <w:r>
        <w:rPr/>
        <w:t xml:space="preserve">“Internetové podvody, to už bych řekl, že je takový fenomén doby. Já bych to charakterizoval tím, že mnozí lidé čekají v tom virtuálním světě na to, že je očekává nějaké štěstí.”</w:t>
      </w:r>
    </w:p>
    <w:p>
      <w:pPr/>
      <w:r>
        <w:rPr/>
        <w:t xml:space="preserve">Mírný pokles statistika zaznamenala i v rámci počtu dopravních nehod.</w:t>
      </w:r>
    </w:p>
    <w:p>
      <w:pPr/>
      <w:r>
        <w:rPr>
          <w:b w:val="1"/>
          <w:bCs w:val="1"/>
        </w:rPr>
        <w:t xml:space="preserve">Daniel Sekanina, vedoucí Dopravního inspektorátu Karviná: </w:t>
      </w:r>
      <w:r>
        <w:rPr/>
        <w:t xml:space="preserve">“V minulém roce bylo na území města Karviné 384 dopravních nehod, z toho bylo 5 nehod s těžkým zraněním a 53 nehod s lehkým zraněním. Smrtelné nehody se nám loni vyhnuly.“</w:t>
      </w:r>
    </w:p>
    <w:p>
      <w:pPr/>
      <w:r>
        <w:rPr/>
        <w:t xml:space="preserve">Stále se dbá také na prevenci a bezpečnost pro chodce. Tyto akce probíhají především na jaře a na podzim.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Studéňáci budou volit mezi hřištěm pro děti a pro psy</w:t>
      </w:r>
    </w:p>
    <w:p>
      <w:pPr/>
      <w:r>
        <w:rPr>
          <w:b w:val="1"/>
          <w:bCs w:val="1"/>
        </w:rPr>
        <w:t xml:space="preserve">Studéňáci budou v březnu vybírat vítěze letošního participativního rozpočtu. Svými hlasy rozhodnou, zda to bude psí hřiště, nebo rozšíření herních prvků pro děti.</w:t>
      </w:r>
    </w:p>
    <w:p>
      <w:pPr/>
      <w:r>
        <w:rPr/>
        <w:t xml:space="preserve">Do letošního participativního rozpočtu obyvatelé Studénky přihlásili čtyři projekty. Do užšího výběru, hlasování veřejnosti, postoupili dva. Jedním z nich je psí hřiště, který by mělo být u Tovární ulice. </w:t>
      </w:r>
    </w:p>
    <w:p>
      <w:pPr/>
      <w:r>
        <w:rPr>
          <w:b w:val="1"/>
          <w:bCs w:val="1"/>
        </w:rPr>
        <w:t xml:space="preserve">Dušan Gergö, předkladatel návrhu: </w:t>
      </w:r>
      <w:r>
        <w:rPr/>
        <w:t xml:space="preserve">“Já jsem navrhl psí hřiště, mám taky psa. Mělo by to být oplocené hřiště, kde si ti psi mohou volně zaběhat, pohrát si s balonkama, zkrátka být puštěni na volno, ať nemusí být pořád uvázáni na vodítku.   </w:t>
      </w:r>
    </w:p>
    <w:p>
      <w:pPr/>
      <w:r>
        <w:rPr/>
        <w:t xml:space="preserve">Druhý nápad, který postoupil do finálního výběru, je rozšíření dětského hřiště na ulici Lidické o nové prvky, například lanovou pyramidu, houpačky a překážkové dráhy</w:t>
      </w:r>
    </w:p>
    <w:p>
      <w:pPr/>
      <w:r>
        <w:rPr>
          <w:b w:val="1"/>
          <w:bCs w:val="1"/>
        </w:rPr>
        <w:t xml:space="preserve">Barbora Kocmánková, předkladatelka návrhu: </w:t>
      </w:r>
      <w:r>
        <w:rPr/>
        <w:t xml:space="preserve">“Jak se můžete podívat, je tady perfektní pozemek, to hřišťátko je krásné, ale je malé a už nedostačující. Proto, když jsem se dozvěděla, že něco takového jako je participativní rozpočet existuje, jsem si řekla, že to zkusím a uvidím, jestli to vyjde.”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“Pro rok 2025 je v rozpočtu vyčleněna částka 321 860 korun, což znamená, zase jsem to zvýšili o deset procent. V rámci stanoveného termínu byly předloženy čtyři akce. Ve finále došlo k rozhodnutí odborné komise, které navrhla do hlasování pro občany dva projekty.”</w:t>
      </w:r>
    </w:p>
    <w:p>
      <w:pPr/>
      <w:br/>
      <w:r>
        <w:rPr/>
        <w:t xml:space="preserve">Rozhodovat o vítězi bude veřejnost v  průběhu března. Odevzdat hlas mohou lidé  elektronicky na webu města nebo písemně prostřednictvím formuláře v přízemí radnice.</w:t>
      </w:r>
    </w:p>
    <w:p>
      <w:pPr/>
      <w:r>
        <w:rPr/>
        <w:t xml:space="preserve">---</w:t>
      </w:r>
    </w:p>
    <w:p>
      <w:pPr/>
      <w:r>
        <w:rPr/>
        <w:t xml:space="preserve">Zprávy krátké, 21. 2. 2024 17.00 - 2</w:t>
      </w:r>
    </w:p>
    <w:p>
      <w:pPr/>
      <w:r>
        <w:rPr/>
        <w:t xml:space="preserve">POLICIE VARUJE PŘED PODVODY</w:t>
      </w:r>
    </w:p>
    <w:p>
      <w:pPr/>
      <w:r>
        <w:rPr/>
        <w:t xml:space="preserve">Policie upozorňuje na nebezpečné podvodné SMS, které se tváří jako výzva k zaplacení přestupku. Podvodníci se tak snaží vylákat přístupové údaje k bankovním účtům. Muž z Frýdecko-Místecka přišel tímto způsobem o 230 tisíc korun.</w:t>
      </w:r>
    </w:p>
    <w:p>
      <w:pPr/>
      <w:r>
        <w:rPr/>
        <w:t xml:space="preserve">ZADRŽENÍ ZLODĚJI DÍKY KAMEROVÉMU SYSTÉMU</w:t>
      </w:r>
    </w:p>
    <w:p>
      <w:pPr/>
      <w:r>
        <w:rPr/>
        <w:t xml:space="preserve">Ostravští strážníci zadrželi dva muže, kteří se v noci pokusili vloupat do obchodu. Jeden z nich měl sportovní tašku, druhý páčidlo, což neuniklo městskému kamerovému systému. Po neúspěšném pokusu o vloupání se přesunuli na jinou adresu, kde se jim podařilo vniknout dovnitř. Krátce nato však skončili v rukou policie – oba mají za sebou bohatou trestní minulost.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TS MOaP hledají zaměstnance, pomůže nový projekt?</w:t>
      </w:r>
    </w:p>
    <w:p>
      <w:pPr/>
      <w:r>
        <w:rPr>
          <w:b w:val="1"/>
          <w:bCs w:val="1"/>
        </w:rPr>
        <w:t xml:space="preserve">Technické služby Moravské Ostravy a Přívozu se dlouhodobě potýkají s nedostatkem zaměstnanců, zejména v pracích na úklid. Situaci zhorší i konec veřejně prospěšných prací. Řešením ale má být nový projekt Integrovaná pracovní místa.</w:t>
      </w:r>
    </w:p>
    <w:p>
      <w:pPr/>
      <w:r>
        <w:rPr/>
        <w:t xml:space="preserve">Zajišťují čisté chodníky, vysazují nové stromy nebo opravují  lavičky, ale i komunikace. To je jen část výčtu prací, které mají na starost  Technické služby centrálního ostravského obvodu. I letos toho bude hodně.</w:t>
      </w:r>
    </w:p>
    <w:p>
      <w:pPr/>
      <w:r>
        <w:rPr>
          <w:b w:val="1"/>
          <w:bCs w:val="1"/>
        </w:rPr>
        <w:t xml:space="preserve">Martina Kittnerová, ředitelka Technických služeb MOaP:</w:t>
      </w:r>
      <w:r>
        <w:rPr/>
        <w:t xml:space="preserve"> "Bude dokončena v jarních měsících dosadba, další poslední  etapa, v Sadu Boženy Němcové. Dále pro letošek plánují na této provozovně  dokončení výsadeb v Husově sadu. V letošním roce se bude realizovat výměna 75 košů na tříděný  odpad."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Kuś (ANO), místostarosta Moravské Ostravy a Přívozu: </w:t>
      </w:r>
      <w:r>
        <w:rPr/>
        <w:t xml:space="preserve">"Technické služby by určitě potřebovaly více zaměstnanců,  zejména na provozovně úklidu. V této oblasti máme tři typy pracovníků – kmenové  zaměstnance, dále zaměstnance v rámci veřejně prospěšných prací z Úřadu práce a  osoby vykonávající obecně prospěšné práce v rámci probační a mediační služby si  u nás lidé odpykávají alternativní způsoby výkonu trestu."</w:t>
      </w:r>
    </w:p>
    <w:p>
      <w:pPr/>
      <w:r>
        <w:rPr/>
        <w:t xml:space="preserve">Veřejně prospěšné práce vykonávalo v obvodu pravidelně  až 20 lidí, byl to hlavně úklid. Tento projekt ale v květnu skončí.</w:t>
      </w:r>
    </w:p>
    <w:p>
      <w:pPr/>
      <w:r>
        <w:rPr>
          <w:b w:val="1"/>
          <w:bCs w:val="1"/>
        </w:rPr>
        <w:t xml:space="preserve">Martina Kittnerová, ředitelka Technických služeb MOaP: </w:t>
      </w:r>
      <w:r>
        <w:rPr/>
        <w:t xml:space="preserve">"V rámci provozoven ručního čištění a veřejně prospěšných  prací, tam se zapojíme v letošním roce do projektu Integrační pracovní místa,  kde se bude jednat o osoby dlouhodobě nezaměstnané."</w:t>
      </w:r>
    </w:p>
    <w:p>
      <w:pPr/>
      <w:r>
        <w:rPr>
          <w:b w:val="1"/>
          <w:bCs w:val="1"/>
        </w:rPr>
        <w:t xml:space="preserve">Petr Kuś (ANO), místostarosta Moravské Ostravy a Přívozu:</w:t>
      </w:r>
      <w:r>
        <w:rPr/>
        <w:t xml:space="preserve"> "Plánujeme si vzít až 5 zaměstnanců přes tento dotační titul.  A spočívá to v tom, že s těmito zaměstnanci, kromě toho, že budou  pracovat a získávat pracovní návyky, tak bude prováděna i sociální práce."</w:t>
      </w:r>
    </w:p>
    <w:p>
      <w:pPr/>
      <w:r>
        <w:rPr/>
        <w:t xml:space="preserve">Projekt úřadu práce má za cíl vrátit dlouhodobě nezaměstnané  zpět na pracovní trh a do běžného života. Jak bude ale fungovat, se ukáže až  v praxi.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2026-01-01T03:39:39+01:00</dcterms:created>
  <dcterms:modified xsi:type="dcterms:W3CDTF">2026-01-01T03:39:39+01:00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