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podporuje odborné pozice na školách</w:t>
      </w:r>
    </w:p>
    <w:p>
      <w:pPr/>
      <w:r>
        <w:rPr>
          <w:b w:val="1"/>
          <w:bCs w:val="1"/>
        </w:rPr>
        <w:t xml:space="preserve">Odborníci se shodují, že na základních školách hrají v dnešní době nezastupitelnou úlohu odborné pozice, jako je psycholog a sociální a  speciální pedagog. Ostrava vznik těchto pozic dlouhodobě podporuje a dnes už jsou školy, na kterých jsou všechna tato místa obsazena a ředitelé si je moc pochvalují.</w:t>
      </w:r>
    </w:p>
    <w:p>
      <w:pPr/>
      <w:r>
        <w:rPr/>
        <w:t xml:space="preserve">Už od roku 2019 podporuje Ostrava zřizování odborných pozic školní psycholog, speciální pedagog a sociální pedagog v základních i mateřských školách. Obvody jich zřizují celkem 54 a 28 z nich už má  psychologa a 16 sociálního pedagoga. Například Chrjukinova v Zábřehu už 5 let zaměstnává sociální pedagožku.</w:t>
      </w:r>
    </w:p>
    <w:p>
      <w:pPr/>
      <w:r>
        <w:rPr>
          <w:b w:val="1"/>
          <w:bCs w:val="1"/>
        </w:rPr>
        <w:t xml:space="preserve">Zuzana Čani, sociální pedagožka: </w:t>
      </w:r>
      <w:r>
        <w:rPr/>
        <w:t xml:space="preserve">"Největším problémem, který ve škole řešíme, je záškoláctví a vysoká neomluvená absence a v těchto případech nastupují já, kdy do těch rodin docházím a tyhle problémy řeším."  </w:t>
      </w:r>
    </w:p>
    <w:p>
      <w:pPr/>
      <w:r>
        <w:rPr/>
        <w:t xml:space="preserve">Práce školního psychologa je odlišná. Ten hovoří většinou se samotnými žáky. Jiné problémy řeší děti ve školce a jiné pak školáci na druhém stupni.</w:t>
      </w:r>
    </w:p>
    <w:p>
      <w:pPr/>
      <w:r>
        <w:rPr>
          <w:b w:val="1"/>
          <w:bCs w:val="1"/>
        </w:rPr>
        <w:t xml:space="preserve">Petr Krol, školní psycholog:</w:t>
      </w:r>
      <w:r>
        <w:rPr/>
        <w:t xml:space="preserve"> "Řeší úzkosti, strachy, sebepoškozování, deprese." </w:t>
      </w:r>
    </w:p>
    <w:p>
      <w:pPr/>
      <w:r>
        <w:rPr/>
        <w:t xml:space="preserve">Optimální je, pokud má škola obsazeny všechny tři pozice. Na školách, kde tato pomoc funguje je to znát."</w:t>
      </w:r>
    </w:p>
    <w:p>
      <w:pPr/>
      <w:r>
        <w:rPr>
          <w:b w:val="1"/>
          <w:bCs w:val="1"/>
        </w:rPr>
        <w:t xml:space="preserve">Radka Palátová, ředitelka ZŠ V. Košaře, Ostrava-Dubina:</w:t>
      </w:r>
      <w:r>
        <w:rPr/>
        <w:t xml:space="preserve"> "Snižuje se nám absence omluvená i neomluvená. Méně dětí opakuje ročník a méně dětí předčasně ukončuje základní vzdělání."</w:t>
      </w:r>
    </w:p>
    <w:p>
      <w:pPr/>
      <w:r>
        <w:rPr/>
        <w:t xml:space="preserve">Ostrava tento rok potřebuje na odborné pozice na školách 17 milionů korun a polovinu zaplatí ze svého rozpočtu.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"Dokrýváme finance školám, které vedle toho žádají o evropské peníze a šablony o operační programy." </w:t>
      </w:r>
    </w:p>
    <w:p>
      <w:pPr/>
      <w:r>
        <w:rPr/>
        <w:t xml:space="preserve">Náměstkyně primátora už také poslala otevřený dopis na ministerstvo školství, aby začalo systémově řešit financování odborných pozic na školách a nenechávalo vše na obecních kasách.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koupila handicapovaným lidem dodávku</w:t>
      </w:r>
    </w:p>
    <w:p>
      <w:pPr/>
      <w:r>
        <w:rPr>
          <w:b w:val="1"/>
          <w:bCs w:val="1"/>
        </w:rPr>
        <w:t xml:space="preserve">Dnes potěšíme seniory a handicapované, kteří využívají k dopravě po městě a okolí službu ALDIO Ostravské organizace vozíčkářů. Magistrát jim přispěl na nové vozidlo, které nahradilo staré a už nepříliš spolehlivé.</w:t>
      </w:r>
    </w:p>
    <w:p>
      <w:pPr/>
      <w:r>
        <w:rPr/>
        <w:t xml:space="preserve">Tento vůz můžete v ulicích Ostravy vidět velmi často. Ostravská organizace vozíčkářů pomocí něho zajišťuje službu alternativní dopravy imobilních osob. Samozřejmě se auto musí po čase měnit a tentokrát na jeho nákup přispěla Ostrava.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"Je to radost. Ta společnost funguje, je etablovaní na trhu služby přepravy imobilních osob a 95 procent přepravených jsou Ostravané."  </w:t>
      </w:r>
    </w:p>
    <w:p>
      <w:pPr/>
      <w:r>
        <w:rPr/>
        <w:t xml:space="preserve">Na dispečinku po celou dobu služby pracuje Marie Báňová, která byla v minulém roce oceněna titulem Senior roku 2024. </w:t>
      </w:r>
    </w:p>
    <w:p>
      <w:pPr/>
      <w:r>
        <w:rPr>
          <w:b w:val="1"/>
          <w:bCs w:val="1"/>
        </w:rPr>
        <w:t xml:space="preserve">Marie Báňová, dispečerka přepravní společnosti pro handicapované ALDIO:</w:t>
      </w:r>
      <w:r>
        <w:rPr/>
        <w:t xml:space="preserve"> "Jediná podmínka je, že to musí být zdravotně postižený. Do našeho auta nevkročí zdravá noha. Funguje to dobře, lidi si zvykli a když si udělám statistiku, tak už s tím vozem odjelo 55 tisíc lidí." </w:t>
      </w:r>
    </w:p>
    <w:p>
      <w:pPr/>
      <w:r>
        <w:rPr>
          <w:b w:val="1"/>
          <w:bCs w:val="1"/>
        </w:rPr>
        <w:t xml:space="preserve">Zdeněk Pražák (KDU-ČSL), náměstek primátora Ostravy: </w:t>
      </w:r>
      <w:r>
        <w:rPr/>
        <w:t xml:space="preserve">"Město dlouhodobě podporuje převoz lidí, kteří mají pohybové problémy a já jsem rád, že tady stojíme nového auta, které město podpořilo částkou asi milion korun." </w:t>
      </w:r>
    </w:p>
    <w:p>
      <w:pPr/>
      <w:r>
        <w:rPr/>
        <w:t xml:space="preserve">V loňském roce bylo díky této službě převezeno přes tisíc osob a vozidlo s nimi najelo téměř 40 tisíc kilometrů. Na úhradu nákladů Ostrava letos  90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kalendárium 29  bylo slavnostně pokřtěno</w:t>
      </w:r>
    </w:p>
    <w:p>
      <w:pPr/>
      <w:r>
        <w:rPr>
          <w:b w:val="1"/>
          <w:bCs w:val="1"/>
        </w:rPr>
        <w:t xml:space="preserve">Ostrava má nové kalendárium. Je už dvacáté deváté a jsou v něm zaznamenány ty nejdůležitější události roku 2024. Křes publikace se uskutečnil v Archivu města Ostravy.</w:t>
      </w:r>
    </w:p>
    <w:p>
      <w:pPr/>
      <w:r>
        <w:rPr/>
        <w:t xml:space="preserve">1. ledna 2024 a tradiční novoroční výstup na haldu Ema je první událostí zaznamenanou v Ostravském kalendáriu roku 2024 a tou poslední je ohňostroj před Slezskoostravskou radnicí 31. prosince. Na přibližně stovce  stran je pak popsáno vše podstatné, co se odehráli mezi těmito dvěma dny.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"Hlavním autorem kronikář města Ostravy doktor Martin Juřica, ale na jeho tvorbě se podílí i celá řada dalších lidí. Kolegové například dodávají informace a pomáhají se sestavením toho kalendária." </w:t>
      </w:r>
    </w:p>
    <w:p>
      <w:pPr/>
      <w:r>
        <w:rPr/>
        <w:t xml:space="preserve">Kalendárium je samozřejmě také plné fotografií a pro autora je nejtěžší vypořádat se z omezeným množstvím stránek.</w:t>
      </w:r>
    </w:p>
    <w:p>
      <w:pPr/>
      <w:r>
        <w:rPr>
          <w:b w:val="1"/>
          <w:bCs w:val="1"/>
        </w:rPr>
        <w:t xml:space="preserve">Martin Juřica, autor publikace, kronikář města: </w:t>
      </w:r>
      <w:r>
        <w:rPr/>
        <w:t xml:space="preserve">"Je to už mé 25 kalendárium, takže člověk má už nějaký zaběhlý systém a ví, co by tam mělo být umístěno a další věci se shromažďují postupně." </w:t>
      </w:r>
    </w:p>
    <w:p>
      <w:pPr/>
      <w:r>
        <w:rPr/>
        <w:t xml:space="preserve">Křtin publikace se zúčastnil také primátor, který u spousty událostí zaznamenaných v kalendáriu byl osobně.</w:t>
      </w:r>
    </w:p>
    <w:p>
      <w:pPr/>
      <w:r>
        <w:rPr>
          <w:b w:val="1"/>
          <w:bCs w:val="1"/>
        </w:rPr>
        <w:t xml:space="preserve">Jan Dohnal (ODS), primátor Ostravy: "</w:t>
      </w:r>
      <w:r>
        <w:rPr/>
        <w:t xml:space="preserve">Všichni tvoříme tu historii města a všechno, co jsme v loňském roce prožili, už historií je a kalendárium ty události zachycuje." </w:t>
      </w:r>
    </w:p>
    <w:p>
      <w:pPr/>
      <w:r>
        <w:rPr/>
        <w:t xml:space="preserve">Kalendárium je k dostání přímo v městském archivu a nebo také v informačních centrech. K dispozici je i v elektronické podobě na webu archivu amo.cz.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2025-12-19T06:40:03+01:00</dcterms:created>
  <dcterms:modified xsi:type="dcterms:W3CDTF">2025-12-19T06:40:03+01:00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