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Systém door to door začíná fungovat i v Žilině</w:t>
      </w:r>
    </w:p>
    <w:p>
      <w:pPr/>
      <w:r>
        <w:rPr>
          <w:b w:val="1"/>
          <w:bCs w:val="1"/>
        </w:rPr>
        <w:t xml:space="preserve">Sběr tříděných odpadů z nádob přímo u domů se rozšíří. V loňském roce radnice zavedla takzvaný systém door to door v Bludovicích a Straníku. Teď si mohou o černé popelnice na plasty a kovy požádat i obyvatelé Žiliny.</w:t>
      </w:r>
    </w:p>
    <w:p>
      <w:pPr/>
      <w:r>
        <w:rPr/>
        <w:t xml:space="preserve">červenci loňského roku. Pilotními lokalitami pro zavedení systému třídění door to door byly dvě místní části. </w:t>
      </w:r>
    </w:p>
    <w:p>
      <w:pPr/>
      <w:r>
        <w:rPr>
          <w:b w:val="1"/>
          <w:bCs w:val="1"/>
        </w:rPr>
        <w:t xml:space="preserve">Eva Rusková, odbor životního prostředí, MěÚ Nový Jičín: </w:t>
      </w:r>
      <w:r>
        <w:rPr/>
        <w:t xml:space="preserve">“Svoz odpadů z individuálních nádob přistavených u domu město zahájilo v loňském roce v místních částech Straník a Bludovice, kam na žádosti občanů začalo přistavovat 240 litrové nádoby na třídění plastů a kovů. Tyto nádoby jsou občanům, poskytovány zdarma.”    </w:t>
      </w:r>
    </w:p>
    <w:p>
      <w:pPr/>
      <w:r>
        <w:rPr>
          <w:b w:val="1"/>
          <w:bCs w:val="1"/>
        </w:rPr>
        <w:t xml:space="preserve">Petr Slotík, vedoucí úseku </w:t>
      </w:r>
      <w:r>
        <w:rPr>
          <w:b w:val="1"/>
          <w:bCs w:val="1"/>
        </w:rPr>
        <w:t xml:space="preserve">odpadového hospodářství </w:t>
      </w:r>
      <w:r>
        <w:rPr>
          <w:b w:val="1"/>
          <w:bCs w:val="1"/>
        </w:rPr>
        <w:t xml:space="preserve">TSM: </w:t>
      </w:r>
      <w:r>
        <w:rPr/>
        <w:t xml:space="preserve">“Myslím, že lidé toho využívají. Snaží se si ty nádoby objednávat. Konkrétně ve Straníku svážíme v současné době 95, v Bludovicích zatím jenom 52, ale ještě se k tomu provádí ten měsíční svoz pytlů, na které jsou lidé zvyklí, ale tam dochází k tomu, že ten se postupně bude utlumovat a pouze se přejde na tyto nádoby v rámci door to door.”    </w:t>
      </w:r>
    </w:p>
    <w:p>
      <w:pPr/>
      <w:r>
        <w:rPr/>
        <w:t xml:space="preserve">Po prvních zkušenostech teď radnice rozšiřuje tento systém do třetí lokality - do Žiliny, kde také postupně nahradí dosavadní třídění do plastových pytlů, které jsou malé a stává se, že se protrhnou. </w:t>
      </w:r>
    </w:p>
    <w:p>
      <w:pPr/>
      <w:r>
        <w:rPr>
          <w:b w:val="1"/>
          <w:bCs w:val="1"/>
        </w:rPr>
        <w:t xml:space="preserve">Eva Rusková, odbor životního prostředí, MěÚ Nový Jičín: </w:t>
      </w:r>
      <w:r>
        <w:rPr/>
        <w:t xml:space="preserve">“Zase si občané mohou dobrovolně požádat o přidělení nádoby, kterou k domu dostanou zdarma. Příjem žádostí je otevřený, zatím nemáme nějaké pevné datum, ke kterému bychom příjem žádostí ukončovali. Lidé si mohou požádat elektronicky, zasláním vyplněného formuláře, který najdou na webových stránkách města a mohou jej zaslat na adresu e-podatelny, nebo klasicky papírově osobně na podatelně nebo kanceláři odboru životního prostředí.”    </w:t>
      </w:r>
    </w:p>
    <w:p>
      <w:pPr/>
      <w:r>
        <w:rPr>
          <w:b w:val="1"/>
          <w:bCs w:val="1"/>
        </w:rPr>
        <w:t xml:space="preserve">Jaroslav Perútka (KDU-ČSL), místostarosta Nového Jičína: </w:t>
      </w:r>
      <w:r>
        <w:rPr/>
        <w:t xml:space="preserve">“Zájem o tyto nádoby je v Žilině docela velký a jsem za to určitě rád, že to pomůže třídění. A bude to pro lidi určitě příjemnější než dosavadní manipulace s těmi plastovými pytli. My jako rodina jsme tuto novou službu přivítali, mám už vyzvednuté formuláře a požádáme o tyto nádoby, měly by nám být v co nejkratší době přistaveny.”  </w:t>
      </w:r>
    </w:p>
    <w:p>
      <w:pPr/>
      <w:r>
        <w:rPr>
          <w:b w:val="1"/>
          <w:bCs w:val="1"/>
        </w:rPr>
        <w:t xml:space="preserve">Petr Slotík, vedoucí úseku </w:t>
      </w:r>
      <w:r>
        <w:rPr>
          <w:b w:val="1"/>
          <w:bCs w:val="1"/>
        </w:rPr>
        <w:t xml:space="preserve">odpadového hospodářství </w:t>
      </w:r>
      <w:r>
        <w:rPr>
          <w:b w:val="1"/>
          <w:bCs w:val="1"/>
        </w:rPr>
        <w:t xml:space="preserve">TSM: </w:t>
      </w:r>
      <w:r>
        <w:rPr/>
        <w:t xml:space="preserve">“Se Žilinou počítáme tak, že poslední týden v únoru provedeme rozvoz nádob. Bude jich zatím 65, co zatím máme z města dodané seznamy, a první svoz se provede 19. března.”  </w:t>
      </w:r>
    </w:p>
    <w:p>
      <w:pPr/>
      <w:r>
        <w:rPr>
          <w:b w:val="1"/>
          <w:bCs w:val="1"/>
        </w:rPr>
        <w:t xml:space="preserve">Jaroslav Perútka (KDU-ČSL), místostarosta Nového Jičína: </w:t>
      </w:r>
      <w:r>
        <w:rPr/>
        <w:t xml:space="preserve">“Pokud těch žádostí bude přibývat, tak určitě budou uspokojeni všichni žadatelé. Momentálně je na technických službách kolem 150 kusů a podle potřeby budou dokupovány.”</w:t>
      </w:r>
    </w:p>
    <w:p>
      <w:pPr/>
      <w:r>
        <w:rPr/>
        <w:t xml:space="preserve">Zásoba nádob je tedy zatím dostatečná, žádat o jejich přidělení mohou stále i obyvatelé Bludovic a Straníku. </w:t>
      </w:r>
    </w:p>
    <w:p>
      <w:pPr/>
      <w:r>
        <w:rPr>
          <w:b w:val="1"/>
          <w:bCs w:val="1"/>
        </w:rPr>
        <w:t xml:space="preserve">Eva Rusková, odbor životního prostředí, MěÚ Nový Jičín: </w:t>
      </w:r>
      <w:r>
        <w:rPr/>
        <w:t xml:space="preserve">“Do nádob je možné ukládat veškerý plastový odpad, který v domácnosti vzniká, sáčky, kelímky, obaly od potravin, PET lahve, ale také kovové obaly, nápojové plechovky, konzervy od potravin nebo od krmiva pro domácí mazlíčky.” </w:t>
      </w:r>
    </w:p>
    <w:p>
      <w:pPr/>
      <w:r>
        <w:rPr/>
        <w:t xml:space="preserve">Od zavádění individuálních nádob na tento odpad přímo k rodinným domům si radnice slibuje větší ochotu lidí třídit. To je jediná cesta, jak postupně snížit stále stoupající finanční náklady na likvidaci a svoz odpadu ukládaného na skládku. </w:t>
      </w:r>
    </w:p>
    <w:p>
      <w:pPr/>
      <w:r>
        <w:rPr/>
        <w:t xml:space="preserve">---</w:t>
      </w:r>
    </w:p>
    <w:p>
      <w:pPr>
        <w:pStyle w:val="Heading1"/>
      </w:pPr>
      <w:r>
        <w:rPr>
          <w:sz w:val="36"/>
          <w:szCs w:val="36"/>
        </w:rPr>
        <w:t xml:space="preserve">Nový Jičín připomněl tři roky od napadení Ukrajiny</w:t>
      </w:r>
    </w:p>
    <w:p>
      <w:pPr/>
      <w:r>
        <w:rPr>
          <w:b w:val="1"/>
          <w:bCs w:val="1"/>
        </w:rPr>
        <w:t xml:space="preserve">Nový Jičín připomněl třetí výročí začátku války na Ukrajině. Lidé na náměstí zapalovali svíčky, poté ve farním kostele modlitbou a tichou vzpomínkou vyjádřili solidaritu s trpícími.</w:t>
      </w:r>
    </w:p>
    <w:p>
      <w:pPr/>
      <w:r>
        <w:rPr/>
        <w:t xml:space="preserve">V předvečer třetího výročí zahájení ruské agrese na Ukrajině, v neděli 23. února, se po celé České republice konaly ranní mše svaté za zesnulé i živé oběti války s prosbou za mírové řešení konfliktu. Na mapě míst, která se připojila, nechyběl Nový Jičín a v něm kostel Nanebevzetí Panny Marie. </w:t>
      </w:r>
    </w:p>
    <w:p>
      <w:pPr/>
      <w:r>
        <w:rPr/>
        <w:t xml:space="preserve">Odpoledne se Novojičíňáci sešli na náměstí, kde u busty Masaryka zapalovali svíčky a zazněla ukrajinská hymna. Pak se opět otevřely brány farního kostela, aby sem kdokoliv mohl od 17 do 18 hodin vstoupit a tichou vzpomínkou vyjádřil solidaritu s trpícími na Ukrajině. </w:t>
      </w:r>
    </w:p>
    <w:p>
      <w:pPr/>
      <w:r>
        <w:rPr>
          <w:b w:val="1"/>
          <w:bCs w:val="1"/>
        </w:rPr>
        <w:t xml:space="preserve">Lubomír Sazovský, Novojičínská otevřená společnost: </w:t>
      </w:r>
      <w:r>
        <w:rPr/>
        <w:t xml:space="preserve">“Tady ta akce je trošičku zvláštní v tom, že každý žijeme ve své sociální myšlenkové  bublině. My jsme ateisté ve své bublině a věřící zase ve své. Proto jsem si řekli, že musím kvůli dobré věci vystoupit každý ze svých bublin, dát se dohromady a jít do té vyšší bubliny, kde si podáme ruce. A pokud možno, pozveme všechny ty, kteří jsou v té další bublině, ta je hodně velká, a to je mlčící většina. Ty bychom chtěli požádat, aby nemlčeli, protože to, co se děje na Ukrajině, je zvěrstvo, To, co se může dít tady v Evropě, by bylo neskonale větší zvěrstvo. Proto potřebujeme v této době dát všechny síly dohromady, bez ohledu na to, zda je věřící nebo nevěřící.” </w:t>
      </w:r>
    </w:p>
    <w:p>
      <w:pPr/>
      <w:r>
        <w:rPr>
          <w:b w:val="1"/>
          <w:bCs w:val="1"/>
        </w:rPr>
        <w:t xml:space="preserve">Jaroslav Perútka (KDU-ČSL), místostarosta Nového Jičína: </w:t>
      </w:r>
      <w:r>
        <w:rPr/>
        <w:t xml:space="preserve">“Jsme moc pyšný na to, že v Novém Jičíně přišlo uctít památku ukrajinských obětí a utrpení ukrajinského lidu tolik našich občanů. A přijeli i z okolí a ze vzdálenějších měst a za to jim patří obrovské díky.”  </w:t>
      </w:r>
    </w:p>
    <w:p>
      <w:pPr/>
      <w:r>
        <w:rPr/>
        <w:t xml:space="preserve">Těsně po začátku války přišlo do Nového Jičína asi tři sta Ukrajinců, někteří tu zůstali, jiní šli dále. Zdejší lidé okamžitě začali organizovat různé sbírky, na náměstí se konal koncert na podporu Ukrajiny. </w:t>
      </w:r>
    </w:p>
    <w:p>
      <w:pPr/>
      <w:r>
        <w:rPr>
          <w:b w:val="1"/>
          <w:bCs w:val="1"/>
        </w:rPr>
        <w:t xml:space="preserve">Jaroslav Perútka (KDU-ČSL), místostarosta Nového Jičína: </w:t>
      </w:r>
      <w:r>
        <w:rPr/>
        <w:t xml:space="preserve">“Novojičíňáci se snažili pomáhat, jak to jen šlo, s ubytováním, s potravinovou pomocí, s oblečením, ale i se zapojením ukrajinských občanů do naší komunity, což se nám podařilo. S těmi lidmi jsem stále ve styku, setkáváme se, jsou zaměstnaní v Novém Jičíně a okolí a jsou to už naši přátelé.” </w:t>
      </w:r>
    </w:p>
    <w:p>
      <w:pPr/>
      <w:r>
        <w:rPr/>
        <w:t xml:space="preserve">Připomínku ruské vojenské intervence na Ukrajině zakončilo v Novém Jičíně v pondělí 24. února v klubu Galerka promítání dokumentu z napadené země Bílý anděl.  </w:t>
      </w:r>
    </w:p>
    <w:p>
      <w:pPr/>
      <w:r>
        <w:rPr/>
        <w:t xml:space="preserve">---</w:t>
      </w:r>
    </w:p>
    <w:p>
      <w:pPr>
        <w:pStyle w:val="Heading1"/>
      </w:pPr>
      <w:r>
        <w:rPr>
          <w:sz w:val="36"/>
          <w:szCs w:val="36"/>
        </w:rPr>
        <w:t xml:space="preserve">Ve Fokusu soupeřily brambory s čivavami</w:t>
      </w:r>
    </w:p>
    <w:p>
      <w:pPr/>
      <w:r>
        <w:rPr>
          <w:b w:val="1"/>
          <w:bCs w:val="1"/>
        </w:rPr>
        <w:t xml:space="preserve">Novojičínské děti si poslední únorový týden užívaly jarní prázdniny. Program pro ně připravilo Středisko volného času Fokus.</w:t>
      </w:r>
    </w:p>
    <w:p>
      <w:pPr/>
      <w:r>
        <w:rPr/>
        <w:t xml:space="preserve">Zábava, pohyb a kreativita. To byly hlavní důvody, proč se zhruba dvacítka dětí rozhodla strávit jarní prázdniny ve Fokusu. Formou příměstského tábora tu pro ně zajímavý program připravili na každý den od 24. do 28. února. </w:t>
      </w:r>
    </w:p>
    <w:p>
      <w:pPr/>
      <w:r>
        <w:rPr>
          <w:b w:val="1"/>
          <w:bCs w:val="1"/>
        </w:rPr>
        <w:t xml:space="preserve">Adriana Kalamárová, vedoucí tábora SVČ Fokus: </w:t>
      </w:r>
      <w:r>
        <w:rPr/>
        <w:t xml:space="preserve">“Je to pro všechny děti, co se nechtějí doma nudit nebo nemají o prázdninách kam jít. Máme za sebou Exit game, kde děti hrály únikovou hru, což je moc bavilo, dneska byly na programu kuželky, ještě je čeká Žerotínský zámek, spousta sportu, vyrábění, takže se určitě nebudou nudit.”  </w:t>
      </w:r>
    </w:p>
    <w:p>
      <w:pPr/>
      <w:r>
        <w:rPr/>
        <w:t xml:space="preserve">Účastníci tábora se hned v pondělí rozdělili do dvou týmů, každý si zvolil svůj název, namaloval vlajku a vymyslel pokřik. </w:t>
      </w:r>
    </w:p>
    <w:p>
      <w:pPr/>
      <w:r>
        <w:rPr>
          <w:b w:val="1"/>
          <w:bCs w:val="1"/>
        </w:rPr>
        <w:t xml:space="preserve">účastníci jarního tábora: </w:t>
      </w:r>
    </w:p>
    <w:p>
      <w:pPr/>
      <w:r>
        <w:rPr/>
        <w:t xml:space="preserve">“Čivavy v kebabu. To vymyslel to Ondra, pak jsme malovali vlajky. Hodně se mi ten tábor zatím líbí. Nejvíc asi jak jsme hráli na náměstí Exit game.”</w:t>
      </w:r>
    </w:p>
    <w:p>
      <w:pPr/>
      <w:r>
        <w:rPr/>
        <w:t xml:space="preserve">“Moc se mi líbilo, jak jsme dělali ty vlajky.” </w:t>
      </w:r>
    </w:p>
    <w:p>
      <w:pPr/>
      <w:r>
        <w:rPr/>
        <w:t xml:space="preserve">“Děláme dobré rozcvičky, je k nim dobrá akční hudba, takže je to takové rychlé a veselé.” </w:t>
      </w:r>
    </w:p>
    <w:p>
      <w:pPr/>
      <w:r>
        <w:rPr/>
        <w:t xml:space="preserve">“Já jsme v týmu Bramboroví securitas. Baví nás to tu a je to tu super.” </w:t>
      </w:r>
    </w:p>
    <w:p>
      <w:pPr/>
      <w:r>
        <w:rPr/>
        <w:t xml:space="preserve">“Jak bramborám se nám daří určitě hodně, dneska ráno jsme byli na kuželkách a vyhráli jsme.” </w:t>
      </w:r>
    </w:p>
    <w:p>
      <w:pPr/>
      <w:r>
        <w:rPr>
          <w:b w:val="1"/>
          <w:bCs w:val="1"/>
        </w:rPr>
        <w:t xml:space="preserve">Adriana Kalamárová, vedoucí tábora SVČ Fokus: </w:t>
      </w:r>
      <w:r>
        <w:rPr/>
        <w:t xml:space="preserve">“Celý týden bojujeme ve dvou týmech, na konci je připravena odměna ve formě pokladu, voucherů do Exit game na únikovou hru, takže děti mají určitě o co bojovat a co si odnést domů.”  </w:t>
      </w:r>
    </w:p>
    <w:p>
      <w:pPr/>
      <w:r>
        <w:rPr/>
        <w:t xml:space="preserve">Komu se líbilo na fokusáckém jarním táboře, může si podobný zážitek dopřát i v létě. Středisko volného času nabízí zábavu na každý týden prázdnin v červenci a srpnu.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8-02-2025-16-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2026-08-08T08:25:11+02:00</dcterms:created>
  <dcterms:modified xsi:type="dcterms:W3CDTF">2026-08-08T08:25:11+02:00</dcterms:modified>
</cp:coreProperties>
</file>

<file path=docProps/custom.xml><?xml version="1.0" encoding="utf-8"?>
<Properties xmlns="http://schemas.openxmlformats.org/officeDocument/2006/custom-properties" xmlns:vt="http://schemas.openxmlformats.org/officeDocument/2006/docPropsVTypes"/>
</file>