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začal s revitalizací lesoparku Stromovka</w:t>
      </w:r>
    </w:p>
    <w:p>
      <w:pPr/>
      <w:r>
        <w:rPr>
          <w:b w:val="1"/>
          <w:bCs w:val="1"/>
        </w:rPr>
        <w:t xml:space="preserve">Havířov začal s revitalizací lesoparku Stromovka. Prvním krokem je odstranění některých stromů, aby se park více prosvětlil. Na jaře se začnou stavět nové chodníky a veřejné osvětlení. Projekt počítá i se spojovací lávkou.</w:t>
      </w:r>
    </w:p>
    <w:p>
      <w:pPr/>
      <w:r>
        <w:rPr/>
        <w:t xml:space="preserve">Velkou diskuzi vyvolalo kácení stromů v havířovském lesoparku Stromovka. Někteří lidé mají pocit, že je zásah příliš razantní a lokalita přijde o hodně zeleně. Projekt revitalizace parku radnice plánovala dlouho. </w:t>
      </w:r>
    </w:p>
    <w:p>
      <w:pPr/>
      <w:r>
        <w:rPr>
          <w:b w:val="1"/>
          <w:bCs w:val="1"/>
        </w:rPr>
        <w:t xml:space="preserve">Bohuslav Neimiec (KDU-ČSL), náměstek primátora:</w:t>
      </w:r>
      <w:r>
        <w:rPr/>
        <w:t xml:space="preserve"> “Já bych si dovolil připomenout situaci s parkem za KD Radost. Já myslím, že dneska vidíme výsledek a občané vidí, že ty stromy tam jsou, že ten park je nádherný, revitalizovaný a ta situace bude velmi podobná v parku Stromovka. Naším cílem není vysekat zeleň z parku Stromovka, ale vrátit tam život. To znamená, chceme prořezat tu zeleň tak, aby se ten prostor prosvětlil. Dneska v noci, nebo večer se tam občané už bojí chodit. My chceme, aby se tam vrátilo světlo. Postavíme tam 44 nových lamp a tento prostor by měl sloužit občanům k odpočinku, sportování, zábavě. Určitě část parku, směrem ke kostelu Sv. Anny, zůstane více zalesněná a přední část parku bude nějakým způsobem prořezaná, ale stromy a zeleň tam zachováme.”</w:t>
      </w:r>
    </w:p>
    <w:p>
      <w:pPr/>
      <w:r>
        <w:rPr/>
        <w:t xml:space="preserve">První etapa zahrnuje právě prořezání stromů a keřů, na jaře začne výstavba nových chodníků, instalují se lavičky. Dále projekt počítá s dětskými či vodními prvky.</w:t>
      </w:r>
    </w:p>
    <w:p>
      <w:pPr/>
      <w:r>
        <w:rPr>
          <w:b w:val="1"/>
          <w:bCs w:val="1"/>
        </w:rPr>
        <w:t xml:space="preserve">Bohuslav Neimiec (KDU-ČSL), náměstek primátora: </w:t>
      </w:r>
      <w:r>
        <w:rPr/>
        <w:t xml:space="preserve">"V příštím roce, pokud se to podaří, bychom rádi udělali spojovací lávku tak, aby se vrchem dalo projít celým tím údolím velmi rychle. Myslím, že ten projekt je velmi dobře připravený architektem a já věřím, že se nám ho podaří v plném rozsahu realizovat.”</w:t>
      </w:r>
    </w:p>
    <w:p>
      <w:pPr/>
      <w:r>
        <w:rPr>
          <w:b w:val="1"/>
          <w:bCs w:val="1"/>
        </w:rPr>
        <w:t xml:space="preserve">anketa: </w:t>
      </w:r>
      <w:r>
        <w:rPr/>
        <w:t xml:space="preserve">"Chodím do lesa často s dětmi. Je to tam takové neupravené a občas tam padají stromy."</w:t>
      </w:r>
    </w:p>
    <w:p>
      <w:pPr/>
      <w:r>
        <w:rPr>
          <w:b w:val="1"/>
          <w:bCs w:val="1"/>
        </w:rPr>
        <w:t xml:space="preserve">anketa: </w:t>
      </w:r>
      <w:r>
        <w:rPr/>
        <w:t xml:space="preserve">"Za mě to tam bude i bezpečnější. Dostat se na druhou stranu večer, necítím se tam dobře a není to tam ani pro kočárky."</w:t>
      </w:r>
    </w:p>
    <w:p>
      <w:pPr/>
      <w:r>
        <w:rPr/>
        <w:t xml:space="preserve"> Revitalizace vyjde na několik desítek milionů korun. Radnice se bude snažit získat na některé části dotace. </w:t>
      </w:r>
    </w:p>
    <w:p>
      <w:pPr/>
      <w:r>
        <w:rPr/>
        <w:t xml:space="preserve">---</w:t>
      </w:r>
    </w:p>
    <w:p>
      <w:pPr>
        <w:pStyle w:val="Heading1"/>
      </w:pPr>
      <w:r>
        <w:rPr>
          <w:sz w:val="36"/>
          <w:szCs w:val="36"/>
        </w:rPr>
        <w:t xml:space="preserve">Nemocnice v Havířově rozvíjí využívání umělé inteligence</w:t>
      </w:r>
    </w:p>
    <w:p>
      <w:pPr/>
      <w:r>
        <w:rPr>
          <w:b w:val="1"/>
          <w:bCs w:val="1"/>
        </w:rPr>
        <w:t xml:space="preserve">Všechny krajské nemocnice využívají umělou inteligenci při vyhodnocování rentgenových snímků hrudníku. V Havířově se už brzy začne technologie používat i v dalších oblastech.</w:t>
      </w:r>
    </w:p>
    <w:p>
      <w:pPr/>
      <w:r>
        <w:rPr/>
        <w:t xml:space="preserve">Nemocnice v Havířově byla první v ČR, která před třemi lety začala testovat umělou inteligenci při vyhodnocování rentgenových snímků hrudníku. Nyní se třetí oko, jak tomu lékaři říkají, stalo nedílnou součástí při jejich práci.</w:t>
      </w:r>
    </w:p>
    <w:p>
      <w:pPr/>
      <w:r>
        <w:rPr>
          <w:b w:val="1"/>
          <w:bCs w:val="1"/>
        </w:rPr>
        <w:t xml:space="preserve">Norbert Schellong, ředitel Nemocnice Havířov: </w:t>
      </w:r>
      <w:r>
        <w:rPr/>
        <w:t xml:space="preserve">“Ta přesnost tehdy mohla být na nějakých 70, 80% ze stran toho pozitivního nálezu a to vypadá, že je to hodně, ale v podstatě je to málo, aby se lékař na tu technologii spoléhal. Dnes můžeme říct, že v tom roztřídění, které jste dnes viděli, na ty negativní, pozitivní a abnormální snímky je ten systém více než 90, 95%. V tom, že mu to roztřídí, na tady nic nevidím, tady možná, je to podezřelé suspektní a tady určitě. Lékař vlastně začne pracovat s tím, co je nejvíce třeba.”</w:t>
      </w:r>
    </w:p>
    <w:p>
      <w:pPr/>
      <w:r>
        <w:rPr/>
        <w:t xml:space="preserve">Umělá inteligence bude umět vyhodnocovat i další rentgenové snímky.</w:t>
      </w:r>
    </w:p>
    <w:p>
      <w:pPr/>
      <w:r>
        <w:rPr>
          <w:b w:val="1"/>
          <w:bCs w:val="1"/>
          <w:i w:val="1"/>
          <w:iCs w:val="1"/>
        </w:rPr>
        <w:t xml:space="preserve">Matěj Misař, jednatel společnosti Carebot: </w:t>
      </w:r>
      <w:r>
        <w:rPr>
          <w:i w:val="1"/>
          <w:iCs w:val="1"/>
        </w:rPr>
        <w:t xml:space="preserve">“</w:t>
      </w:r>
      <w:r>
        <w:rPr/>
        <w:t xml:space="preserve">Již brzy budeme zavádět systém i pro detekci fraktur kostí, a to včetně pediatrických pacientů a pak tady máme třetí věc, a to je mamografický screening, kdy ženy od určitého věku chodí na kontrolu, kdy vždy musí kontrolovat dva lékaři tento snímek. V tomto případě to budou dva lékaři a ještě umělá inteligence.”</w:t>
      </w:r>
    </w:p>
    <w:p>
      <w:pPr/>
      <w:r>
        <w:rPr/>
        <w:t xml:space="preserve">Dalším pomocníkem, tentokrát ale už při samotné léčbě, je virtuální realita, kterou využívá nemocnice v rámci rehabilitace.</w:t>
      </w:r>
    </w:p>
    <w:p>
      <w:pPr/>
      <w:r>
        <w:rPr>
          <w:b w:val="1"/>
          <w:bCs w:val="1"/>
        </w:rPr>
        <w:t xml:space="preserve">Iveta Zálejská, hlavní fyzioterapeut: </w:t>
      </w:r>
      <w:r>
        <w:rPr/>
        <w:t xml:space="preserve">“V běžném životě při pohybech cítíte nějakou bolest a tou realitou se dokážete dostat až na úroveň centrální nervové soustavy tím, že přijdete do jiného prostředí. Opravdu se cítíte, jako byste byla součást. Je tam i zvukový i zrakový vjem. Máte tam třeba kaluž a tu operovanou končetinu musíte nadzvednout a musíte šlápnout, aby ta voda vystříkla. Tím, že se odbourá ta akutní a chronická bolest, tak ten pohybový rozsah a rekonvalescence probíhá mnohem rychleji.” </w:t>
      </w:r>
    </w:p>
    <w:p>
      <w:pPr/>
      <w:r>
        <w:rPr/>
        <w:t xml:space="preserve">Rozvoj chytrých technologií je pro kraj prioritou.</w:t>
      </w:r>
    </w:p>
    <w:p>
      <w:pPr/>
      <w:r>
        <w:rPr>
          <w:b w:val="1"/>
          <w:bCs w:val="1"/>
        </w:rPr>
        <w:t xml:space="preserve">Josef Bělica (ANO), hejtman MSK: </w:t>
      </w:r>
      <w:r>
        <w:rPr/>
        <w:t xml:space="preserve">“Ta umělá inteligence funguje ve všech krajských zařízeních. Roční náklad je kolem 2,5 milionu korun na ty licence a ohledně té virtuální reality, tak ta je aktuálně používaná v šesti krajských nemocnicích a tam je ten náklad okolo 400 tisíc korun. Havířovská nemocnice má i statut výzkumného centra a já jsem moc rád, že se to v praxi projevuje.”</w:t>
      </w:r>
    </w:p>
    <w:p>
      <w:pPr/>
      <w:r>
        <w:rPr/>
        <w:t xml:space="preserve">Nemocnice v letošním roce začala testovat umělou inteligenci i při odhalování abnormalit v EKG záznamu pacienta. </w:t>
      </w:r>
    </w:p>
    <w:p>
      <w:pPr/>
      <w:r>
        <w:rPr/>
        <w:t xml:space="preserve">---</w:t>
      </w:r>
    </w:p>
    <w:p>
      <w:pPr>
        <w:pStyle w:val="Heading1"/>
      </w:pPr>
      <w:r>
        <w:rPr>
          <w:sz w:val="36"/>
          <w:szCs w:val="36"/>
        </w:rPr>
        <w:t xml:space="preserve">Fotbalová přípravka si zahrála na společném turnaji</w:t>
      </w:r>
    </w:p>
    <w:p>
      <w:pPr/>
      <w:r>
        <w:rPr>
          <w:b w:val="1"/>
          <w:bCs w:val="1"/>
        </w:rPr>
        <w:t xml:space="preserve">Městský fotbalový klub uspořádal v hale Žákovská druhý ročník fotbalového turnaje pro děti z přípravek. Záštitu nad turnajem drží legenda Baníku Ostrava Jan Laštůvka.</w:t>
      </w:r>
    </w:p>
    <w:p>
      <w:pPr/>
      <w:r>
        <w:rPr/>
        <w:t xml:space="preserve">Vzájemná spolupráce mezi kluby, ale také přátelství mezi dětmi a porovnání si výkonnosti. To jsou důvody, proč Městský fotbalový klub pořádá turnaj pro kluky a holky z přípravky. Do toho letošního se zapojilo šest týmů z Havířova a okolí. Děti si atmosféru náramně užívaly.</w:t>
      </w:r>
    </w:p>
    <w:p>
      <w:pPr/>
      <w:r>
        <w:rPr>
          <w:b w:val="1"/>
          <w:bCs w:val="1"/>
        </w:rPr>
        <w:t xml:space="preserve">anketa: </w:t>
      </w:r>
      <w:r>
        <w:rPr/>
        <w:t xml:space="preserve">“Asi fotbal hraji šest, sedm let a možná bych to chtěl dotáhnout do Barcelony, nebo Real Madrid. Můj bratr také hraje fotbal, hraje déle než já a hraje za Karvinou.”</w:t>
      </w:r>
    </w:p>
    <w:p>
      <w:pPr/>
      <w:r>
        <w:rPr>
          <w:b w:val="1"/>
          <w:bCs w:val="1"/>
        </w:rPr>
        <w:t xml:space="preserve">anketa: </w:t>
      </w:r>
      <w:r>
        <w:rPr/>
        <w:t xml:space="preserve">“Já hraju za Slovan Havířov 1 a baví mě to.” Jak se ti líbí dnešní turnaj? “Hodně. Hráli jsme proti MFK a byla to remíza 0:0.” </w:t>
      </w:r>
    </w:p>
    <w:p>
      <w:pPr/>
      <w:r>
        <w:rPr>
          <w:b w:val="1"/>
          <w:bCs w:val="1"/>
        </w:rPr>
        <w:t xml:space="preserve">anketa: </w:t>
      </w:r>
      <w:r>
        <w:rPr/>
        <w:t xml:space="preserve">“Když jsem byla malá, tak mě to strašně bavilo a furt jsem si kopala s mamkou do míče.” A jaké to je mezi kluky? “Dobré.”</w:t>
      </w:r>
    </w:p>
    <w:p>
      <w:pPr/>
      <w:r>
        <w:rPr>
          <w:b w:val="1"/>
          <w:bCs w:val="1"/>
        </w:rPr>
        <w:t xml:space="preserve"> anketa: </w:t>
      </w:r>
      <w:r>
        <w:rPr/>
        <w:t xml:space="preserve">“Hraji za MFK Havířov a na dnešní turnaj jsem se těšil.”</w:t>
      </w:r>
    </w:p>
    <w:p>
      <w:pPr/>
      <w:r>
        <w:rPr>
          <w:b w:val="1"/>
          <w:bCs w:val="1"/>
        </w:rPr>
        <w:t xml:space="preserve">anketa: </w:t>
      </w:r>
      <w:r>
        <w:rPr/>
        <w:t xml:space="preserve">“Fotbal hraju, abych doma neseděl na telefonu.” A baví tě to? “Jo baví a před fotbalem jsem dělal karate a judo. Fotbal je lepší.”</w:t>
      </w:r>
    </w:p>
    <w:p>
      <w:pPr/>
      <w:r>
        <w:rPr/>
        <w:t xml:space="preserve">Dlouhodobá a cílená práce s mládeži se vyplatila. Fotbalová asociace udělila Městskému fotbalovému klubu statut klubové akademie pro rok 2025. Což obdrželo pouze 84 klubů z celé ČR.</w:t>
      </w:r>
    </w:p>
    <w:p>
      <w:pPr/>
      <w:r>
        <w:rPr>
          <w:b w:val="1"/>
          <w:bCs w:val="1"/>
        </w:rPr>
        <w:t xml:space="preserve">Jiří Jurčík, sekretář klubu MFK Havířov, trenér mládeže: </w:t>
      </w:r>
      <w:r>
        <w:rPr/>
        <w:t xml:space="preserve">"V minulém týdnu jsme získali Akademii FAČR, zatím sice stupeň 5. Je to vlastně splnění postupného cíle práce s mládeží a věříme, že výkonnost našich týmů nám pomůže k získání lepšího levelu v akademii. Ta akademie je grantový program fotbalové asociace, z toho nám vyplývají i povinnosti, co se týče vzdělávání a úrovně trenérů, hráčů a soutěží. Zpracováváme jak tréninkové plány, účast v soutěžích týmů, turnaje, celoroční tréninkový proces mládeže. Od září 2025 by měla být zřízená třída na ZŠ Mládežnická.”</w:t>
      </w:r>
    </w:p>
    <w:p>
      <w:pPr/>
      <w:r>
        <w:rPr/>
        <w:t xml:space="preserve">Městský fotbalový klub už chystá další akce pro mládež.</w:t>
      </w:r>
    </w:p>
    <w:p>
      <w:pPr/>
      <w:r>
        <w:rPr>
          <w:b w:val="1"/>
          <w:bCs w:val="1"/>
        </w:rPr>
        <w:t xml:space="preserve">Jiří Jurčík, sekretář klubu, trenér mládeže: </w:t>
      </w:r>
      <w:r>
        <w:rPr/>
        <w:t xml:space="preserve">"V nejbližší době za tři týdny tady bude turnaj školičky. Podařilo se nám zajistit dvě mantinelová hřiště, která by měla být umístěna na stadionu v Prostřední Suché a první týden v březnu už začínají žákovské ligové soutěže, kde náš tým U15 bojuje o top 6 v této skupině.”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1-03-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2026-08-28T05:47:19+02:00</dcterms:created>
  <dcterms:modified xsi:type="dcterms:W3CDTF">2026-08-28T05:47:19+02:00</dcterms:modified>
</cp:coreProperties>
</file>

<file path=docProps/custom.xml><?xml version="1.0" encoding="utf-8"?>
<Properties xmlns="http://schemas.openxmlformats.org/officeDocument/2006/custom-properties" xmlns:vt="http://schemas.openxmlformats.org/officeDocument/2006/docPropsVTypes"/>
</file>