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ÚHOS potvrdil vybraného zhotovitele stavby Černé kostky</w:t>
      </w:r>
    </w:p>
    <w:p>
      <w:pPr/>
      <w:r>
        <w:rPr>
          <w:b w:val="1"/>
          <w:bCs w:val="1"/>
        </w:rPr>
        <w:t xml:space="preserve">Dobrá zpráva pro celý náš kraj přišla z Úřadu pro ochranu hospodářské soutěže. Stavba nové Moravskoslezské vědecké knihovny může začít. Soutěž byla v pořádku a tak se může dát vybraná firma do práce.</w:t>
      </w:r>
    </w:p>
    <w:p>
      <w:pPr/>
      <w:r>
        <w:rPr/>
        <w:t xml:space="preserve">Poprvé byl projekt Černé kostky představen v roce 2004 a tehdy jistě nikdo netušil, že potrvá dlouhých 21 let, než stavba začne. Stavět se mohlo už loni, ale jeden z uchazečů se odvolala atak musel zhotovitele stavby potvrdit Úřad pro ochranu hospodářské soutěže. </w:t>
      </w:r>
    </w:p>
    <w:p>
      <w:pPr/>
      <w:r>
        <w:rPr>
          <w:b w:val="1"/>
          <w:bCs w:val="1"/>
        </w:rPr>
        <w:t xml:space="preserve">Josef Bělica (ANO), hejtman MS kraje:</w:t>
      </w:r>
      <w:r>
        <w:rPr/>
        <w:t xml:space="preserve"> "Úvodní stavební práce můžou začít už na konci března nebo začátkem dubna. Zpoždění v rámci výběrového řízení by nemělo přinést žádné zásadní komplikace, poněvadž jsme zatím pořád v termínech. My jsme viděli jako hrozící deadline polovinu roku.  " </w:t>
      </w:r>
    </w:p>
    <w:p>
      <w:pPr/>
      <w:r>
        <w:rPr/>
        <w:t xml:space="preserve">Celkové náklady projektu se odhadují na 2,6 miliardy korun. 1,65 miliardy poskytne Evropská unie, kraj dá 650 milionů korun, 300 milionů přispěje Ostrava. </w:t>
      </w:r>
    </w:p>
    <w:p>
      <w:pPr/>
      <w:r>
        <w:rPr>
          <w:b w:val="1"/>
          <w:bCs w:val="1"/>
        </w:rPr>
        <w:t xml:space="preserve">Josef Bělica (ANO), hejtman MS kraje:</w:t>
      </w:r>
      <w:r>
        <w:rPr/>
        <w:t xml:space="preserve"> "Bude se tam akcentovat vliv na životní prostředí, moderní technologie, nakládání s dešťovými vodami atd. Budova bude prostě supermoderní a bude odpovídat posledním nejmodernějším trendům." </w:t>
      </w:r>
    </w:p>
    <w:p>
      <w:pPr/>
      <w:r>
        <w:rPr/>
        <w:t xml:space="preserve">Černá kostka se stane nejen sídlem Moravskoslezské vědecké knihovny, ale také centrem  digitalizace kulturního dědictví, inovací a vzdělávání.</w:t>
      </w:r>
    </w:p>
    <w:p>
      <w:pPr/>
      <w:r>
        <w:rPr>
          <w:b w:val="1"/>
          <w:bCs w:val="1"/>
        </w:rPr>
        <w:t xml:space="preserve">Andrej Harmečko, ředitel příspěvkové organizace Černí kostka: </w:t>
      </w:r>
      <w:r>
        <w:rPr/>
        <w:t xml:space="preserve">"Kromě akademické podpory v kostce najdeme mnoho studoven, zasedacích místností, konferenční sál apod. Budou tam také specifické laboratoře třeba na digitalizaci, práci s virtuální realitou s modely umělé inteligence apod."</w:t>
      </w:r>
    </w:p>
    <w:p>
      <w:pPr/>
      <w:r>
        <w:rPr/>
        <w:t xml:space="preserve">Dokončení a kolaudace stavby je plánováno na květen až červen roku 2027.akademické podpory</w:t>
      </w:r>
    </w:p>
    <w:p>
      <w:pPr/>
      <w:r>
        <w:rPr/>
        <w:t xml:space="preserve">---</w:t>
      </w:r>
    </w:p>
    <w:p>
      <w:pPr>
        <w:pStyle w:val="Heading1"/>
      </w:pPr>
      <w:r>
        <w:rPr>
          <w:sz w:val="36"/>
          <w:szCs w:val="36"/>
        </w:rPr>
        <w:t xml:space="preserve">Poslední pozemek v Areálu Nad Porubkou obsadili zubaři</w:t>
      </w:r>
    </w:p>
    <w:p>
      <w:pPr/>
      <w:r>
        <w:rPr>
          <w:b w:val="1"/>
          <w:bCs w:val="1"/>
        </w:rPr>
        <w:t xml:space="preserve">Ostrava-Poruba prodala poslední větší volný pozemek v zóně lehkého průmyslu v Areálu Nad Porubkou. A i tentokrát kladla důraz na přínos pro občany. Zázemí na pozemku našli zubaři.</w:t>
      </w:r>
    </w:p>
    <w:p>
      <w:pPr/>
      <w:r>
        <w:rPr/>
        <w:t xml:space="preserve">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 </w:t>
      </w:r>
      <w:r>
        <w:rPr>
          <w:i w:val="1"/>
          <w:iCs w:val="1"/>
        </w:rPr>
        <w:t xml:space="preserve">,,Vybírali jsme z nájemců nejen podle nejvyšší ceny, kterou nabídli, ale i podle podnikatelského záměru. Právě u zubařů jsme upřednostnili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Stále přibíráme nové pacienty.</w:t>
      </w:r>
      <w:r>
        <w:rPr/>
        <w:t xml:space="preserve">”</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Jeden maličký pozemek budeme prodávat v blízké době. A potom je tady poslední pozemek, který je nezastavěný. Jednou tady vznikne rozšíření našich technických služeb.”</w:t>
      </w:r>
    </w:p>
    <w:p>
      <w:pPr/>
      <w:r>
        <w:rPr/>
        <w:t xml:space="preserve">V Areálu Nad Porubkou je dostupné množství služeb. Kromě zubařů je zde například lezecké centrum nebo prodejna aut a autodílů. Také práci zde našly stovky lidí. </w:t>
      </w:r>
    </w:p>
    <w:p>
      <w:pPr/>
      <w:r>
        <w:rPr/>
        <w:t xml:space="preserve">---</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“Bude to kompletní sběrný dvůr a nově také s vážením. Věřím, že pro veřejnost to bude komfortní, protože tady je hodně místa.”</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w:t>
      </w:r>
    </w:p>
    <w:p>
      <w:pPr/>
      <w:r>
        <w:rPr>
          <w:b w:val="1"/>
          <w:bCs w:val="1"/>
        </w:rPr>
        <w:t xml:space="preserve">Vladimír Schreier (ANO), náměstek primátora Opavy: </w:t>
      </w:r>
      <w:r>
        <w:rPr/>
        <w:t xml:space="preserve">“Celá stavba prakticky trvala zhruba rok a celá stavba stála cirka 36 milionů korun včetně veškerých vícenákladů."</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2025-12-30T19:23:10+01:00</dcterms:created>
  <dcterms:modified xsi:type="dcterms:W3CDTF">2025-12-30T19:23:10+01:00</dcterms:modified>
</cp:coreProperties>
</file>

<file path=docProps/custom.xml><?xml version="1.0" encoding="utf-8"?>
<Properties xmlns="http://schemas.openxmlformats.org/officeDocument/2006/custom-properties" xmlns:vt="http://schemas.openxmlformats.org/officeDocument/2006/docPropsVTypes"/>
</file>