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přispívá věznici na kurzy šití pro odsouzené</w:t>
      </w:r>
    </w:p>
    <w:p>
      <w:pPr/>
      <w:r>
        <w:rPr>
          <w:b w:val="1"/>
          <w:bCs w:val="1"/>
        </w:rPr>
        <w:t xml:space="preserve">Jednou z hlavních priorit vedení Ostravy je bezpečnost a město proto podporuje řadu aktivit zaměřených na prevenci kriminality. Většina cílí na děti a mládež, ale některé i na dospělé, ať už oběti nebo pachatele trestných činů. Ve Vazební věznici tak například vznikl kurz šití pro odsouzené.</w:t>
      </w:r>
    </w:p>
    <w:p>
      <w:pPr/>
      <w:r>
        <w:rPr/>
        <w:t xml:space="preserve">Nebýt specifického oděvu švadlenek, asi by nikdo nepoznal, že tento kurz šití se koná v Ostravské vazební věznici. Je o něj veliký zájem přesto, že ho odsouzené mohou absolvovat pouze po práci, ve svém volném čase.</w:t>
      </w:r>
    </w:p>
    <w:p>
      <w:pPr/>
      <w:r>
        <w:rPr>
          <w:b w:val="1"/>
          <w:bCs w:val="1"/>
        </w:rPr>
        <w:t xml:space="preserve">odsouzené:</w:t>
      </w:r>
      <w:r>
        <w:rPr/>
        <w:t xml:space="preserve"> "Motivací bylo, že se můžu naučit něco nového a zlepší to možnost práce do budoucna." </w:t>
      </w:r>
    </w:p>
    <w:p>
      <w:pPr/>
      <w:r>
        <w:rPr/>
        <w:t xml:space="preserve">"Do kurzu jsem se přihlásila proto, že mě to prostě bavilo a chtěla jsem se vzdělávat."</w:t>
      </w:r>
    </w:p>
    <w:p>
      <w:pPr/>
      <w:r>
        <w:rPr/>
        <w:t xml:space="preserve">Kurz šití funguje díky městu Ostrava, která jej financuje v rámci strategie prevence kriminality, zaměřené na práci s pachateli trestné činnosti.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se snažíme zabránit recidivě těch lidí, kteří tam pobývají a snažíme se je pomoct zapojit zpátky do pracovního procesu." </w:t>
      </w:r>
    </w:p>
    <w:p>
      <w:pPr/>
      <w:r>
        <w:rPr>
          <w:b w:val="1"/>
          <w:bCs w:val="1"/>
        </w:rPr>
        <w:t xml:space="preserve">Marcela Kvapilová, mluvčí Vazební věznice Ostrava: </w:t>
      </w:r>
      <w:r>
        <w:rPr/>
        <w:t xml:space="preserve">"Rekvalifikační kurzy, které organizujeme pro muže i ženy, jsou financovány z různých zdrojů. Jedním z hlavních je dar Magistrátu města Ostravy, který například loni přispěl na tyto kurzy částkou 100 tisíc korun."  </w:t>
      </w:r>
    </w:p>
    <w:p>
      <w:pPr/>
      <w:r>
        <w:rPr/>
        <w:t xml:space="preserve">Rekvalifikační kurzy připraví odsouzené po propuštění na lepší uplatnění na trhu práce.</w:t>
      </w:r>
    </w:p>
    <w:p>
      <w:pPr/>
      <w:r>
        <w:rPr>
          <w:b w:val="1"/>
          <w:bCs w:val="1"/>
        </w:rPr>
        <w:t xml:space="preserve">Stanislav Janoš, speciální pedagog Vazební věznice Ostrava: </w:t>
      </w:r>
      <w:r>
        <w:rPr/>
        <w:t xml:space="preserve">"Je to součástí náplně práce v rámci nepodmíněného trestu, který vykonávají a součástí toho je práce s tou osobností ve všech směrech. U těch kurzů je důvodem uplatnitelnost na trhu práce."</w:t>
      </w:r>
    </w:p>
    <w:p>
      <w:pPr/>
      <w:r>
        <w:rPr/>
        <w:t xml:space="preserve">Výrobky, které odsouzené ve věznici ušijí putují k dětským pacientům nemocnic, zařízením Charity, ale i do domovů pro seniory.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Bílá Opava pokračuje v rekonstrukci po záplavách</w:t>
      </w:r>
    </w:p>
    <w:p>
      <w:pPr/>
      <w:r>
        <w:rPr>
          <w:b w:val="1"/>
          <w:bCs w:val="1"/>
        </w:rPr>
        <w:t xml:space="preserve">Domov Bílá Opava na Rybářské ulici v Opavě pokračuje v rekonstrukci budovy po loňských zářijových povodních. Voda zatopila veškeré sklepní prostory a přízemí a napáchala škody za téměř 50 milionů korun.</w:t>
      </w:r>
    </w:p>
    <w:p>
      <w:pPr/>
      <w:r>
        <w:rPr/>
        <w:t xml:space="preserve">Vyklizené prostory, oklepané omítky, stržené podlahy i veškeré obklady, nová kanalizace, to vše už se podařilo dokončit po zářijových povodních v Domově Bílá Opava.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“Nyní se připravujeme na další poměrně významnou akci, která bude spočívat v tom, že chceme utěsnit prádelnu, dále chceme utěsnit kuchyň a vymístit kotelnu.”</w:t>
      </w:r>
    </w:p>
    <w:p>
      <w:pPr/>
      <w:r>
        <w:rPr/>
        <w:t xml:space="preserve">Domov Bílá Opava kvůli velké vodě přišel o celou prádelnu, kuchyň, kotelnu, sklady a šatny včetně veškerého vybavení. Aktuálně se ve sklepě budovy postupně dělají nové podlahy.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prostorách, ve kterých se nacházíme, tak jsme v prádelně. Tady po mé levé ruce  je právě ten prostor, kde uvažujeme úplné utěsnění.”</w:t>
      </w:r>
    </w:p>
    <w:p>
      <w:pPr/>
      <w:r>
        <w:rPr/>
        <w:t xml:space="preserve">Na rekonstrukci je připravena také kuchyně, na kterou se v současné době spolu s dalšími protipovodňovými opatřeními připravuje projektová dokumentace.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současné době si připravujeme provizorní kuchyň na alokovaném pracovišti, které se nachází na ulici Rooseveltova.” </w:t>
      </w:r>
    </w:p>
    <w:p>
      <w:pPr/>
      <w:r>
        <w:rPr/>
        <w:t xml:space="preserve">V rámci rekonstrukce budou zdemolovány garáže za mnou. Na jejich místě vznikne nová kotelna. </w:t>
      </w:r>
    </w:p>
    <w:p>
      <w:pPr/>
      <w:r>
        <w:rPr/>
        <w:t xml:space="preserve">Ta zatím funguje provizorně na původním místě ve sklepě hlavní budovy, který byl komplet zatopen. </w:t>
      </w:r>
    </w:p>
    <w:p>
      <w:pPr/>
      <w:r>
        <w:rPr>
          <w:b w:val="1"/>
          <w:bCs w:val="1"/>
        </w:rPr>
        <w:t xml:space="preserve">Michal Kokošek (ANO), náměstek hejtmana MSK</w:t>
      </w:r>
      <w:r>
        <w:rPr/>
        <w:t xml:space="preserve">: “Máme připravené i opatření pro možné budoucí zaplavení té budovy a chceme skutečně ochránit tu budovu a zejména technologii tím, že vymístíme kotelnu a využijeme speciálních injektáží do zdiva.”</w:t>
      </w:r>
    </w:p>
    <w:p>
      <w:pPr/>
      <w:r>
        <w:rPr/>
        <w:t xml:space="preserve">Náklady na tato protipovodňová opatření se odhadují na bezmála 20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řeší odstavené autovraky v ulicích Jihu</w:t>
      </w:r>
    </w:p>
    <w:p>
      <w:pPr/>
      <w:r>
        <w:rPr>
          <w:b w:val="1"/>
          <w:bCs w:val="1"/>
        </w:rPr>
        <w:t xml:space="preserve">Radnice Ostravy-Jihu řeší odstavené autovraky. Podle zákona nesmí na parkovištích stát vozidla, jejichž technická kontrola je propadlá déle než šest měsíců. Majitelé by je měli buď opravit, nebo ekologicky zlikvidovat. V praxi se to však často nedodržuje.</w:t>
      </w:r>
    </w:p>
    <w:p>
      <w:pPr/>
      <w:r>
        <w:rPr/>
        <w:t xml:space="preserve">Odstranění nepojízdného vozidla z pozemních komunikací  je povinnost, která se nevyplatí podceňovat. Vedení Ostravy-Jihu se aktivně  zabývá odstraňováním odstavených vraků, jež hyzdí ulice obvodu a zabírají  místo.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„Pokud má automobil více než půl roku propadlou technickou kontrolu, tak můžeme  začít jednat. Zjistíme majitele, vyzveme ho k odstranění vozidla nebo  zajištění technické kontroly a pokud na toto nereaguje v zákonné lhůtě,  tak reagujeme odtažením vozidla. V loňském roce jsme takto odstranili 155  aut z parkovišť.“</w:t>
      </w:r>
    </w:p>
    <w:p>
      <w:pPr/>
      <w:r>
        <w:rPr/>
        <w:t xml:space="preserve">K problematickým lokalitám s vyšším výskytem dlouhodobě  odstavených vozidel se řadí zejména větší parkoviště v okrajových částech  obvodu. </w:t>
      </w:r>
    </w:p>
    <w:p>
      <w:pPr/>
      <w:r>
        <w:rPr>
          <w:b w:val="1"/>
          <w:bCs w:val="1"/>
          <w:i w:val="1"/>
          <w:iCs w:val="1"/>
        </w:rPr>
        <w:t xml:space="preserve">anketa, obyvatel Ostravy-Jihu</w:t>
      </w:r>
      <w:r>
        <w:rPr>
          <w:i w:val="1"/>
          <w:iCs w:val="1"/>
        </w:rPr>
        <w:t xml:space="preserve">: „Tady už je  to skoro rok zase. Zabírá to jen místo, nic jiného.“ </w:t>
      </w:r>
    </w:p>
    <w:p>
      <w:pPr/>
      <w:r>
        <w:rPr>
          <w:b w:val="1"/>
          <w:bCs w:val="1"/>
        </w:rPr>
        <w:t xml:space="preserve">Jana Molnári, mluvčí MOb Ostrava-Jih</w:t>
      </w:r>
      <w:r>
        <w:rPr/>
        <w:t xml:space="preserve">: „Pokud  v ulicích Jihu zaznamenáte odstavené vozidlo, které vykazuje známky vraku,  prosím nahlaste jej. Buďto na úřadě městského obvodu Ostrava-Jih na odboru  dopravy a komunálních služeb nebo Městské policii nebo také přes aplikaci Čistá  Ova.“</w:t>
      </w:r>
    </w:p>
    <w:p>
      <w:pPr/>
      <w:r>
        <w:rPr/>
        <w:t xml:space="preserve">Aktuálně v městském obvodě Ostrava-Jih takto stojí  okolo tří desítek vozidel. Všechny řeší radnice.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Point nabízí služby a pomoc seniorům</w:t>
      </w:r>
    </w:p>
    <w:p>
      <w:pPr/>
      <w:r>
        <w:rPr>
          <w:b w:val="1"/>
          <w:bCs w:val="1"/>
        </w:rPr>
        <w:t xml:space="preserve">Senior Point je místem, kde mohou senioři získat řadu informací nebo využít sociální služby. Město ho každoročně finančně podporuje a pravidelně ho navštěvují stovky lidí.</w:t>
      </w:r>
    </w:p>
    <w:p>
      <w:pPr/>
      <w:r>
        <w:rPr/>
        <w:t xml:space="preserve">Senior Point ve Frýdku-Místku sídlí v budově Centra  aktivních seniorů a je otevřený 3x týdně. </w:t>
      </w:r>
    </w:p>
    <w:p>
      <w:pPr/>
      <w:r>
        <w:rPr>
          <w:b w:val="1"/>
          <w:bCs w:val="1"/>
        </w:rPr>
        <w:t xml:space="preserve">Olga Babišová, pracovnice Senior Pointu:</w:t>
      </w:r>
      <w:r>
        <w:rPr/>
        <w:t xml:space="preserve">  "Pondělí, středu a pátek od 9 do 15 hodin. Lidé si sem  nejčastěji chodí vystavovat nebo vyzvedávat Senior Pas. Chodí se sem poradit,  ohledně Senior taxi nebo se ptají na obálky, na hlásiče požáru nebo hlásiče CO."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"Senior Point ve Frýdku-Místku byl historicky první Senior  Point v Moravskoslezském kraji a jsem rád, že funguje dodnes. Město  Frýdek-Místek ho každoročně finančně podporuje spolu s Moravskoslezským krajem."</w:t>
      </w:r>
    </w:p>
    <w:p>
      <w:pPr/>
      <w:r>
        <w:rPr/>
        <w:t xml:space="preserve">Senioři se zde mohou informovat o sociálních službách i  různých výhodách, které mohou využívat.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"Mohou si zde vyzvednout karty Senior Pass, což jsou slevové  karty, které senioři dostanou zdarma. Díky nim mohou čerpat různé slevy ve  sportovních zařízeních, v kulturních zařízeních a dalších místech."</w:t>
      </w:r>
    </w:p>
    <w:p>
      <w:pPr/>
      <w:r>
        <w:rPr>
          <w:b w:val="1"/>
          <w:bCs w:val="1"/>
        </w:rPr>
        <w:t xml:space="preserve">Olga Babišová, pracovnice Senior Pointu:</w:t>
      </w:r>
      <w:r>
        <w:rPr/>
        <w:t xml:space="preserve">  "Měsíčně k nám přijde kolem 60 až 70 seniorů, přičemž počet  úkonů, které jim poskytneme, se pohybuje kolem 130 až 150."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"Dále tady funguje SOS Poradna. Důležitou věcí, kterou tady senioři také dostanou, tak jsou  hlásiče CO."</w:t>
      </w:r>
    </w:p>
    <w:p>
      <w:pPr/>
      <w:r>
        <w:rPr/>
        <w:t xml:space="preserve">Velmi oblíbená je také takzvaná Obálka života, která se dává  do lednice a jsou v ní informace o zdravotním stavu seniora, které  pomáhají, když je člověk v bezvědomí nebo špatně komunikuje.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"Záchranáři o tomto projektu ví. Otevřou lednici, najdou tam  tu obálku se zdravotním stavem postiženého a tím pádem může dojít  k rychlejší záchraně lidského života."</w:t>
      </w:r>
    </w:p>
    <w:p>
      <w:pPr/>
      <w:r>
        <w:rPr/>
        <w:t xml:space="preserve">Senior Point funguje ve Frýdku-Místku od roku 2013 a využívat  ho mohou i lidé z okolních a vzdálenějších obcí.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Vícepráce prodlouží uzavření vstupu do NJ úřední budovy</w:t>
      </w:r>
    </w:p>
    <w:p>
      <w:pPr/>
      <w:r>
        <w:rPr>
          <w:b w:val="1"/>
          <w:bCs w:val="1"/>
        </w:rPr>
        <w:t xml:space="preserve">Oprava vstupu do budovy městského úřadu v Novém Jičíně bude trvat déle, než určoval původní termín. Prodlouží se o necelý měsíc. Důvodem jsou problémy, které se objevily pod povrchy některých prostor.</w:t>
      </w:r>
    </w:p>
    <w:p>
      <w:pPr/>
      <w:r>
        <w:rPr/>
        <w:t xml:space="preserve">Stavební úpravy v přízemí budovy novojičínského městského úřadu na Divadelní ulici začaly loni v srpnu, od října si vyžádaly uzavření hlavního vstupu. Lidé teď využívají boční vchod z Tyršovy ulice. Práce měly být hotovy v březnu. Ukázalo se ovšem, že termín se prodlouží.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“Bohužel se zjistilo, když se dělaly repasy dveří, že pod těma dveřmi není pořádný základ, byl tam shnilý kus toho prahu, a tím pádem došlo k tomu, že se bude dělat i nový vstup, nový betonový základ.”</w:t>
      </w:r>
    </w:p>
    <w:p>
      <w:pPr/>
      <w:r>
        <w:rPr/>
        <w:t xml:space="preserve">A problém s podložím se objevil i v některých dalších prostorách. Po zapracování úprav pak firma avizovala, že by mohla zakázku předat poslední týden v dubnu.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“Tento projekt byl dlouhodobě připravován, jak z důvodu potřeby zajištění bezbariérového vstupu do budovy úřadu, tak celkové rekultivace prostor, a taktéž vybudování nové multifunkční jednací místnosti.”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“Dosud je to tak, že lidí, kteří jsou na vozíčku, tak musí jezdit zezadu. Teď budou vstupovat přímo tím předním vchodem, kde bude rampa a zároveň automatické dveře.”     </w:t>
      </w:r>
    </w:p>
    <w:p>
      <w:pPr/>
      <w:r>
        <w:rPr/>
        <w:t xml:space="preserve">Přestavba vstupu do úřední budovy měla stát 8,5 milionu korun bez daně, vícepráce ji cenu zvýší o 600 tisíc korun. Po kolaudačním řízení by vstup mohl být otevřen v květnu.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Staňte se archeology, vybízí Muzeum Novojičínska</w:t>
      </w:r>
    </w:p>
    <w:p>
      <w:pPr/>
      <w:r>
        <w:rPr>
          <w:b w:val="1"/>
          <w:bCs w:val="1"/>
        </w:rPr>
        <w:t xml:space="preserve">Objevit práci archeologa mohou návštěvníci, kteří zavítají do Muzea Novojičínska. Badatelská hra na toto téma je zábavnou formou provede nejnovější expozicí s názvem “Od hradu k předměstí”.</w:t>
      </w:r>
    </w:p>
    <w:p>
      <w:pPr/>
      <w:r>
        <w:rPr/>
        <w:t xml:space="preserve">Stát se na malou chvíli archeology mohou návštěvníci Muzea Novojičínska. Připravili tu badatelskou hru, která je zasazena je do expozice "Od hradu k předměstí". Ta mimo jiné prezentuje nedávné středověké nálezy z domu na zdejší Křižíkově ulici. </w:t>
      </w:r>
    </w:p>
    <w:p>
      <w:pPr/>
      <w:r>
        <w:rPr>
          <w:b w:val="1"/>
          <w:bCs w:val="1"/>
        </w:rPr>
        <w:t xml:space="preserve">Lenka Juráčková, muzejní pedagog, Muzeum Novojičínska:</w:t>
      </w:r>
      <w:r>
        <w:rPr/>
        <w:t xml:space="preserve"> “To znamená, že děti si procházejí tuto výstavu, poznávají předměty, které byly nalezeny nejen v tomto novojičínském domě číslo 91, ale i v dalších. Ale s domem číslo 91 je spojena taková hledačka, nebo řekněme  archeologický badatelský list, kdy děti plní nejrůznější úkoly, které souvisí s archeologickými nálezy a trošičku si vyzkouší práci archeologa.” </w:t>
      </w:r>
    </w:p>
    <w:p>
      <w:pPr/>
      <w:r>
        <w:rPr/>
        <w:t xml:space="preserve">Součástí archeologické hledačky jsou aktivity představující tvoření hraček z hlíny inspirovaných minulostí.   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“Děti si vytvářejí třeba koníky, panenky, ale také korálky, které se potom zdobí tiskátky.” </w:t>
      </w:r>
    </w:p>
    <w:p>
      <w:pPr/>
      <w:r>
        <w:rPr>
          <w:b w:val="1"/>
          <w:bCs w:val="1"/>
        </w:rPr>
        <w:t xml:space="preserve">návštěvníci muzea:</w:t>
      </w:r>
    </w:p>
    <w:p>
      <w:pPr/>
      <w:r>
        <w:rPr/>
        <w:t xml:space="preserve">“Já vyrábím korále.”</w:t>
      </w:r>
    </w:p>
    <w:p>
      <w:pPr/>
      <w:r>
        <w:rPr/>
        <w:t xml:space="preserve">“Já jednorožce.” </w:t>
      </w:r>
    </w:p>
    <w:p>
      <w:pPr/>
      <w:r>
        <w:rPr/>
        <w:t xml:space="preserve">“A já budu vyrábět lžičku.”</w:t>
      </w:r>
    </w:p>
    <w:p>
      <w:pPr/>
      <w:r>
        <w:rPr/>
        <w:t xml:space="preserve">Archeologická badatelská hra bude v muzeu k dispozici po celou dobu trvání zmiňované výstavy "Od hradu k předměstí".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9-03-2025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2026-08-08T08:25:08+02:00</dcterms:created>
  <dcterms:modified xsi:type="dcterms:W3CDTF">2026-08-08T08:25:08+02:00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