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Soudní budova byla plná, lákaly zvídavost a informace</w:t>
      </w:r>
    </w:p>
    <w:p>
      <w:pPr/>
      <w:r>
        <w:rPr>
          <w:b w:val="1"/>
          <w:bCs w:val="1"/>
        </w:rPr>
        <w:t xml:space="preserve">Okresní soud v Novém Jičíně se v rámci Noci práva otevřel veřejnosti. Ta má za cíl přiblížit lidem fungování justice, aby se soudu nebáli, a také je informovat o tom, jak se nestát obětí trestného činu.</w:t>
      </w:r>
    </w:p>
    <w:p>
      <w:pPr/>
      <w:r>
        <w:rPr/>
        <w:t xml:space="preserve">Nutnost vstoupit do budovy soudu obvykle vzbuzuje pocity spojené s obavami a nervozitou, nicméně tito lidé sem přicházeli z přirozené zvědavosti a s očekáváním informací. </w:t>
      </w:r>
    </w:p>
    <w:p>
      <w:pPr/>
      <w:r>
        <w:rPr>
          <w:b w:val="1"/>
          <w:bCs w:val="1"/>
        </w:rPr>
        <w:t xml:space="preserve">návštěvníci akce: </w:t>
      </w:r>
    </w:p>
    <w:p>
      <w:pPr/>
      <w:r>
        <w:rPr/>
        <w:t xml:space="preserve">“Máme seminář právo a využití v každodenním životě, takže paní učitelka nám to ukázala jsem tady se školou.” </w:t>
      </w:r>
    </w:p>
    <w:p>
      <w:pPr/>
      <w:r>
        <w:rPr/>
        <w:t xml:space="preserve">“Chtěl bych se podívat jak ten soud probíhá, a co všechno se tu mohou dozvědět.” </w:t>
      </w:r>
    </w:p>
    <w:p>
      <w:pPr/>
      <w:r>
        <w:rPr/>
        <w:t xml:space="preserve">Poznat blíže fungování justice - to je právě myšlenkou této akce, Noci práva nadačního fondu Paragraf, do které se novojičínský okresní soud letos v březnu připojil podruhé.   </w:t>
      </w:r>
    </w:p>
    <w:p>
      <w:pPr/>
      <w:r>
        <w:rPr>
          <w:b w:val="1"/>
          <w:bCs w:val="1"/>
        </w:rPr>
        <w:t xml:space="preserve">Jaroslav Sosík, předseda Okresního soudu v Novém Jičíně: </w:t>
      </w:r>
      <w:r>
        <w:rPr/>
        <w:t xml:space="preserve">“Vzhledem k tomu, že v loňském roce jsme měli plno, ten zájem veřejnosti byl obrovský, tak jsem se rozhodli pokračovat ve spolupráci s městskou policií, státní policií, vězeňskou službou, justiční stráží a i letos jsme připravili, myslím si, velice zajímavý program. Občané mají možnost si prohlédnout soud a potom  budou následovat přednášky městské a státní policie. Letos tu máme  Bílý kruh bezpečí, což je organizace, která pomáhá obětem trestných činů.”     </w:t>
      </w:r>
    </w:p>
    <w:p>
      <w:pPr/>
      <w:r>
        <w:rPr>
          <w:b w:val="1"/>
          <w:bCs w:val="1"/>
        </w:rPr>
        <w:t xml:space="preserve">Markéta Koželuhová, Bílý kruh bezpečí: </w:t>
      </w:r>
      <w:r>
        <w:rPr/>
        <w:t xml:space="preserve">“Naše poradna podporuje oběti trestných činů, oběti domácího násilí a zároveň pracuje i se svědky a pozůstalými po obětech trestných činů. Čili, ve chvíli, kdy se člověk stane obětí trestného činu, může se obrátit na Bílý kruh bezpečí a my jako nezisková organizace doprovázíme toho poškozeného napříč celým trestním řízením, včetně třeba doprovodu k tomuto soudu.”    </w:t>
      </w:r>
    </w:p>
    <w:p>
      <w:pPr/>
      <w:r>
        <w:rPr>
          <w:b w:val="1"/>
          <w:bCs w:val="1"/>
        </w:rPr>
        <w:t xml:space="preserve">Jaroslav Sosík, předseda Okresního soudu v Novém Jičíně: </w:t>
      </w:r>
      <w:r>
        <w:rPr/>
        <w:t xml:space="preserve">“Já zastávám názor, že lidé by se zaprvé neměli soudu bát a zadruhé by měli vidět, co jim za peníze, které na daních odevzdávají, zpět stát nabízí. Takže akce se koná proto, aby lidé viděli, jak to tady funguje, dozví se nějaké informace a ten, kdo ví, jak to funguje, jak to chodí, tak se potom té instituce nebojí a nestane se tak lehce obětí trestného činu.”     </w:t>
      </w:r>
    </w:p>
    <w:p>
      <w:pPr/>
      <w:r>
        <w:rPr/>
        <w:t xml:space="preserve">Program Noci práva nabídl i několik specializovaných přednášek, které se týkaly třeba nové právní úpravy sexuálních trestných činů. Odborníci z krajského ředitelství policie hovořili na téma kybernetické kriminality. Kromě toho tu byla připravena ukázka vybavení pořádkové policie. </w:t>
      </w:r>
    </w:p>
    <w:p>
      <w:pPr/>
      <w:r>
        <w:rPr>
          <w:b w:val="1"/>
          <w:bCs w:val="1"/>
        </w:rPr>
        <w:t xml:space="preserve">Ondřej Bittner, zástupce vedoucího obvodního oddělení PČR Nový Jičín: </w:t>
      </w:r>
      <w:r>
        <w:rPr/>
        <w:t xml:space="preserve">“Máme tady především výstroj a výzbroj, která je určena pro takzvané prvosledové hlídky, tedy hlídky, které po oznámení na linku 158 vyráží ihned na místo nějaké události. Vidíme tu standardně vybavené policisty dlouhou a krátkou zbraní, taserem, na sobě mají balistické vesty, u sebe mají vysílačky, teleskopický obušek a nějaký slzotvorný prostředek. Dále tu máme část věcí, které používáme, rozhodně toho máme na oddělení více, máme tu balistickou přilbu, těžké balistické vesty, které používáme při zákroku, jako je AMOK. Je tu zastavovací pás, který házíme před vozidla, když nám řidiči chtějí zastavit při silniční kontrole a ujíždějí před námi. A máme tu i náborovou kampaň, 21. března tady na územním odboru v Novém Jičíně lákáme studenty a další osoby, zda se k nám, k policii nechtějí přidat.” </w:t>
      </w:r>
    </w:p>
    <w:p>
      <w:pPr/>
      <w:r>
        <w:rPr/>
        <w:t xml:space="preserve">Největší jednací síni této historické budovy obsadila městská policie, novojičínští strážníci popsali svou působnost a úkoly. </w:t>
      </w:r>
    </w:p>
    <w:p>
      <w:pPr/>
      <w:r>
        <w:rPr>
          <w:b w:val="1"/>
          <w:bCs w:val="1"/>
        </w:rPr>
        <w:t xml:space="preserve">Daniel Rýdel, ředitel MP Nový Jičín: </w:t>
      </w:r>
      <w:r>
        <w:rPr/>
        <w:t xml:space="preserve">“Dalším bodem se bude zabývat naše preventistka Ilona Majorošová, které představí prevenci kriminality, kdy Městská policie Nový Jičín ji má velice dobře rozpracovanou. Na závěr zástupce ředitele městské policie pohovoří o výcviku strážníků a jejich připravenosti na krizové situace.” </w:t>
      </w:r>
    </w:p>
    <w:p>
      <w:pPr/>
      <w:r>
        <w:rPr>
          <w:b w:val="1"/>
          <w:bCs w:val="1"/>
        </w:rPr>
        <w:t xml:space="preserve">Daniel Rýdel, ředitel MP Nový Jičín: </w:t>
      </w:r>
      <w:r>
        <w:rPr/>
        <w:t xml:space="preserve">“Chceme seznámit veřejnost i s tím, že městská policie intenzivně pracuje na samotném výcviku, zejména také na zdravovědě, máme tu  ukázku lékárničky s tím, že disponujeme i přístrojem AED pro případ srdečního selhání. Na závěr bude předvedena výstroj strážníků, kdy se úzce zabýváme aktuální problematikou  útoku na měkké cíle.”   </w:t>
      </w:r>
    </w:p>
    <w:p>
      <w:pPr/>
      <w:r>
        <w:rPr/>
        <w:t xml:space="preserve">Noc práva pořádaná novojičínským okresním soudem slavila úspěch, akci proto plánují i na příští rok, rádi by lidem ukázali třeba zásahovou jednotku a vězeňský autobus.  </w:t>
      </w:r>
    </w:p>
    <w:p>
      <w:pPr/>
      <w:r>
        <w:rPr/>
        <w:t xml:space="preserve">---</w:t>
      </w:r>
    </w:p>
    <w:p>
      <w:pPr>
        <w:pStyle w:val="Heading1"/>
      </w:pPr>
      <w:r>
        <w:rPr>
          <w:sz w:val="36"/>
          <w:szCs w:val="36"/>
        </w:rPr>
        <w:t xml:space="preserve">Panelové domy na Luční mají nové výtahy</w:t>
      </w:r>
    </w:p>
    <w:p>
      <w:pPr/>
      <w:r>
        <w:rPr>
          <w:b w:val="1"/>
          <w:bCs w:val="1"/>
        </w:rPr>
        <w:t xml:space="preserve">Dva bytové domy na Luční ulici mají nové výtahy, ve třetím práce na výměně ještě probíhají Jedná se o paneláky ze 70. let minulého století, které jsou v majetku města, a výtahy byly ještě původní, tudíž už v technicky nevyhovujícím stavu.</w:t>
      </w:r>
    </w:p>
    <w:p>
      <w:pPr/>
      <w:r>
        <w:rPr>
          <w:b w:val="1"/>
          <w:bCs w:val="1"/>
        </w:rPr>
        <w:t xml:space="preserve">Václav Dobrozemský (ODS), 2. místostarosta Nového Jičína: </w:t>
      </w:r>
      <w:r>
        <w:rPr/>
        <w:t xml:space="preserve">“V letošním roce pokračuje další série oprav a rekonstrukcí bytového fondu města. Konkrétně jde o výměnu tří výtahů v panelových domech na ulici Luční 2, 3, 4. Celkové náklady jsou čtyři a půl milionu korun.”     </w:t>
      </w:r>
    </w:p>
    <w:p>
      <w:pPr/>
      <w:r>
        <w:rPr/>
        <w:t xml:space="preserve">Součástí ceny jsou i následné služby, tedy po dobu pěti let od kolaudace bude zhotovitelská firma provádět pravidelné revize, opravy a servis výtahů, včetně vyprošťovacího servisu.  </w:t>
      </w:r>
    </w:p>
    <w:p>
      <w:pPr/>
      <w:r>
        <w:rPr/>
        <w:t xml:space="preserve">Práce začaly postupně po jednotlivých domech na konci října loňského roku. Domy s čísly popisným 2 a 3 už mají novou zdviž v provozu. Realizace na Luční čtyři má být hotova do   22. dubna.</w:t>
      </w:r>
    </w:p>
    <w:p>
      <w:pPr/>
      <w:r>
        <w:rPr>
          <w:b w:val="1"/>
          <w:bCs w:val="1"/>
        </w:rPr>
        <w:t xml:space="preserve">Václav Dobrozemský (ODS), 2. místostarosta Nového Jičína: </w:t>
      </w:r>
      <w:r>
        <w:rPr/>
        <w:t xml:space="preserve">“Nejsou to jediné domy, kde byly v posledním období výtahy vyměněny. V roce 2023 došlo k výměně výtahu v bytovém domě Revoluční 36 a taktéž na ulici Jičínská 275 v Loučce.”</w:t>
      </w:r>
    </w:p>
    <w:p>
      <w:pPr/>
      <w:r>
        <w:rPr/>
        <w:t xml:space="preserve">---</w:t>
      </w:r>
    </w:p>
    <w:p>
      <w:pPr>
        <w:pStyle w:val="Heading1"/>
      </w:pPr>
      <w:r>
        <w:rPr>
          <w:sz w:val="36"/>
          <w:szCs w:val="36"/>
        </w:rPr>
        <w:t xml:space="preserve">Obrazy z třísek a objekty vytvořené z nálezů z půdy</w:t>
      </w:r>
    </w:p>
    <w:p>
      <w:pPr/>
      <w:r>
        <w:rPr>
          <w:b w:val="1"/>
          <w:bCs w:val="1"/>
        </w:rPr>
        <w:t xml:space="preserve">Galerie Stará pošta připravila na březen výstavu autora, který je profesí architekt a současně duší umělec. Jak sám říká, malování obrazů a tvorba objektů ze dřeva a kovu jsou jeho celoživotními potřebami.</w:t>
      </w:r>
    </w:p>
    <w:p>
      <w:pPr/>
      <w:r>
        <w:rPr/>
        <w:t xml:space="preserve">Vsetínský rodák Libor Sošťák je akademickým architektem, je nositelem řady cen, například Dům roku za administrativní budovu ICEC v Ostravě. Současně je jeho celoživotním zájmem i výtvarné umění. Právě nyní prezentuje své malby a objekty v Galerii Stará pošta. Výstavu nazval “Na cestě”.</w:t>
      </w:r>
    </w:p>
    <w:p>
      <w:pPr/>
      <w:r>
        <w:rPr>
          <w:b w:val="1"/>
          <w:bCs w:val="1"/>
        </w:rPr>
        <w:t xml:space="preserve">Libor Sošťák, akademický architekt, malíř a tvůrce objektů: “</w:t>
      </w:r>
      <w:r>
        <w:rPr/>
        <w:t xml:space="preserve">Vždycky jsem chtěl být malířem. Můj dědeček byl amatérský malíř a já jsem s ním vždycky chodil malovat, on maloval v plenéru jako klasický krajinář. V malířství jsem měl velké zalíbení, studoval jsem na Střední uměleckoprůmyslové škole, ale obor interiér a architektonická tvorba. A tak jsem k tomu studiu architektury měl blízko, ale to malování mi pořád zůstává. To je činnost, ke které mám pořád nutkání, které mě nutí dělat obrazy, objekty ze dřeva a kovu, je to pro mě životní potřeba.”     </w:t>
      </w:r>
    </w:p>
    <w:p>
      <w:pPr/>
      <w:r>
        <w:rPr/>
        <w:t xml:space="preserve">Jeho tvorbu ovlivnila i půlroční stáž v Paříži věnovaná moderní architektuře a studiu divadelní architektury. Návštěvou tamních galerií přilnul k abstraktnímu umění.  </w:t>
      </w:r>
    </w:p>
    <w:p>
      <w:pPr/>
      <w:r>
        <w:rPr>
          <w:b w:val="1"/>
          <w:bCs w:val="1"/>
        </w:rPr>
        <w:t xml:space="preserve">Libor Sošťák, akademický architekt, malíř a tvůrce objektů: </w:t>
      </w:r>
      <w:r>
        <w:rPr/>
        <w:t xml:space="preserve">“Já jsem se začal jednu dobu zabývat malbou na OSB desky, to jsou desky, které jsou vytvořeny z velkých dřevěných třísek. Tyto desky mi posloužily k tomu, abych na nich začal vytvářet obrazové kompozice, kdy jsem jednotlivé třísky vypravoval různými barvami a vznikaly kompozice, které jsem záměrně chtěl, většinou geometrické nebo i volné. A pak mě napadlo ty struktury, ty výtvarně zajímavé tvary třísek, přenášet na plátno a zvětšovat je. A tady v této první místnosti je vidět ten proces zvětšování těch třísek.”    </w:t>
      </w:r>
    </w:p>
    <w:p>
      <w:pPr/>
      <w:r>
        <w:rPr/>
        <w:t xml:space="preserve">Druhou část výstavy pak tvoří objekty z materiálů, kterým dává druhou šanci, nejčastěji dřevo a kovy. </w:t>
      </w:r>
    </w:p>
    <w:p>
      <w:pPr/>
      <w:r>
        <w:rPr>
          <w:b w:val="1"/>
          <w:bCs w:val="1"/>
        </w:rPr>
        <w:t xml:space="preserve">Libor Sošťák, akademický architekt, malíř a tvůrce objektů: </w:t>
      </w:r>
      <w:r>
        <w:rPr/>
        <w:t xml:space="preserve">“Ty objekty začaly vznikat tak, že jsem vyklízel starou stodolu po prarodičích a nacházel jsem tam různé zemědělské nářadí a různé dřevěné prvky, které mě nedávaly smysl, ale bral jsem to jako památku po těch prarodičích a nevyhodil jsem to. Po čase jsem se k tomu vrátil a začal jsem z nich skládat výtvarné objekty. Pak mi kamarádi začali přinášet různé věci, které nacházeli doma v garáži nebo odložené u popelnic. Takže jsou to takové recyklované objekty.” </w:t>
      </w:r>
    </w:p>
    <w:p>
      <w:pPr/>
      <w:r>
        <w:rPr/>
        <w:t xml:space="preserve">Libor Sošťák pravidelně vystavuje doma i v zahraničí. V Novém Jičíně bude jeho originální tvorba k vidění do 27. března.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4-03-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2026-08-21T14:38:30+02:00</dcterms:created>
  <dcterms:modified xsi:type="dcterms:W3CDTF">2026-08-21T14:38:30+02:00</dcterms:modified>
</cp:coreProperties>
</file>

<file path=docProps/custom.xml><?xml version="1.0" encoding="utf-8"?>
<Properties xmlns="http://schemas.openxmlformats.org/officeDocument/2006/custom-properties" xmlns:vt="http://schemas.openxmlformats.org/officeDocument/2006/docPropsVTypes"/>
</file>