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má stabilní koalici a plně funkční radu</w:t>
      </w:r>
    </w:p>
    <w:p>
      <w:pPr/>
      <w:r>
        <w:rPr>
          <w:b w:val="1"/>
          <w:bCs w:val="1"/>
        </w:rPr>
        <w:t xml:space="preserve">Ve Frýdku-Místku byla potvrzena nová většinová koalice, která má zajistit stabilitu vedení města až do voleb v roce 2026. Koaliční partneři se shodli na pokračování programového prohlášení a doplnili chybějící členy rady.</w:t>
      </w:r>
    </w:p>
    <w:p>
      <w:pPr/>
      <w:r>
        <w:rPr/>
        <w:t xml:space="preserve">Hnutí Naše Město F-M, uskupení SPOLU a nově i dovolení  zástupci hnutí ANO 2011. Tak vypadá nová koalice ve Frýdku-Místku, která má  v zastupitelstvu opět většinu, a to celkem 23 hlasů. </w:t>
      </w:r>
    </w:p>
    <w:p>
      <w:pPr/>
      <w:r>
        <w:rPr>
          <w:b w:val="1"/>
          <w:bCs w:val="1"/>
        </w:rPr>
        <w:t xml:space="preserve">Petr Korč (NMFM), primátor Frýdku-Místku:</w:t>
      </w:r>
      <w:r>
        <w:rPr/>
        <w:t xml:space="preserve"> „Já jsem rád, že město Frýdek-Místek opět získává většinovou  stabilní koalici, která povede město až do voleb v roce 2026. A zároveň jsem  rád, že nedochází k žádným programovým změnám. Tak, jak jsme se domluvili na  programovém prohlášení po volbách v roce 2022, a toto prohlášení plníme, tak v  něm budeme pokračovat a všechny důležité body v něm zůstávají.“</w:t>
      </w:r>
    </w:p>
    <w:p>
      <w:pPr/>
      <w:r>
        <w:rPr>
          <w:b w:val="1"/>
          <w:bCs w:val="1"/>
        </w:rPr>
        <w:t xml:space="preserve">Lukáš Kmec (ANO), náměstek primátora Frýdku-Místku:</w:t>
      </w:r>
      <w:r>
        <w:rPr/>
        <w:t xml:space="preserve"> „Jak jsme již avizovali v minulých týdnech, připojili jsme  se jako hnutí ANO 2011 ke koaličním partnerům (Naše Město F-M a SPOLU), a stali  se tak součástí vedení města. Rovněž jsme přistoupili k podpisu koaliční  smlouvy, která se zakládá na programových bodech, které jsme si stanovili na  začátku tohoto volebního období. Hnutí ANO 2011 tak může i nadále prosazovat  svůj program a vytvářet stabilní koalici ve Frýdku-Místku.“</w:t>
      </w:r>
    </w:p>
    <w:p>
      <w:pPr/>
      <w:r>
        <w:rPr/>
        <w:t xml:space="preserve">Součástí změn bylo doplnění rady města o nového náměstka a  člena rady.</w:t>
      </w:r>
    </w:p>
    <w:p>
      <w:pPr/>
      <w:r>
        <w:rPr>
          <w:b w:val="1"/>
          <w:bCs w:val="1"/>
        </w:rPr>
        <w:t xml:space="preserve">Petr Korč (NMFM), primátor Frýdku-Místku:</w:t>
      </w:r>
      <w:r>
        <w:rPr/>
        <w:t xml:space="preserve"> „Rada fungovala v omezeném složení, my jsme neměli  dovoleného jednoho člena rady a jednoho uvolněného náměstka. Ta situace se nyní  změnila – byl zvolen náměstek pan Kmec a člen rady pan Halabalík.“</w:t>
      </w:r>
    </w:p>
    <w:p>
      <w:pPr/>
      <w:r>
        <w:rPr>
          <w:b w:val="1"/>
          <w:bCs w:val="1"/>
        </w:rPr>
        <w:t xml:space="preserve">Lukáš Kmec (ANO), náměstek primátora Frýdku: </w:t>
      </w:r>
      <w:r>
        <w:rPr>
          <w:i w:val="1"/>
          <w:iCs w:val="1"/>
        </w:rPr>
        <w:t xml:space="preserve">„</w:t>
      </w:r>
      <w:r>
        <w:rPr/>
        <w:t xml:space="preserve">S ostatními členy jsme se dohodli na gescích, kterým  se budeme primárně věnovat. Jedná se o oblasti bezpečnostních rizik,  požární ochrany a ochrany veřejného pořádku. Mimo tato témata se budeme  samozřejmě podílet i na ostatních společných projektech s našimi  koaličními partnery.</w:t>
      </w:r>
    </w:p>
    <w:p>
      <w:pPr/>
      <w:r>
        <w:rPr>
          <w:b w:val="1"/>
          <w:bCs w:val="1"/>
        </w:rPr>
        <w:t xml:space="preserve">Petr Korč (NMFM), primátor Frýdku-Místku:</w:t>
      </w:r>
      <w:r>
        <w:rPr/>
        <w:t xml:space="preserve"> „Stále velím jednotkám sboru dobrovolných hasičů, mohu  jmenovat a odvolávat jejich šéfy. Zároveň vystupuji za město v rámci krizového  řízení a zůstává mi velení městské policii. Nicméně budeme spolu velmi úzce  spolupracovat v této oblasti.“</w:t>
      </w:r>
    </w:p>
    <w:p>
      <w:pPr/>
      <w:r>
        <w:rPr/>
        <w:t xml:space="preserve">Cílem koalice je udržet kontinuitu projektů a zajistit  stabilní řízení města. Většina bodů  už byla naplněna nebo se postupně realizují.</w:t>
      </w:r>
    </w:p>
    <w:p>
      <w:pPr/>
      <w:r>
        <w:rPr/>
        <w:t xml:space="preserve">---</w:t>
      </w:r>
    </w:p>
    <w:p>
      <w:pPr>
        <w:pStyle w:val="Heading1"/>
      </w:pPr>
      <w:r>
        <w:rPr>
          <w:sz w:val="36"/>
          <w:szCs w:val="36"/>
        </w:rPr>
        <w:t xml:space="preserve">Na Bruntálsku řádí žhář, který zakládá požáry v přírodě</w:t>
      </w:r>
    </w:p>
    <w:p>
      <w:pPr/>
      <w:r>
        <w:rPr>
          <w:b w:val="1"/>
          <w:bCs w:val="1"/>
        </w:rPr>
        <w:t xml:space="preserve">Žhář, který řádí na Bruntálsku, opět udeřil. Po sérii přírodních požárů na začátku března přišla v úterý 11. března další a ještě větší série požárů. Hasiči museli postupně zasahovat na 8 místech v našem kraji a další požáry likvidovali také hasiči z Olomouckého kraje.</w:t>
      </w:r>
    </w:p>
    <w:p>
      <w:pPr/>
      <w:r>
        <w:rPr/>
        <w:t xml:space="preserve">V minulém týdnu jsme vás informovali o žháři, který v neděli 2. března založil od čtyř hodin odpoledne do noci 7 požárů lesního porostu na Bruntálsku a 8 v Čabové na Olomoucku. Požářiště se nacházela poblíž  místních cest v lesích podél silnice 1/45. Tentokrát se žhář trochu posunul a požářiště jsou podél silnice 1/46 a kolem místní komunikace mezi Dvorcemi a Valšovem. Poprvé stačilo 12 jednotek, ale tentokrát jich muselo být povoláno 38.</w:t>
      </w:r>
    </w:p>
    <w:p>
      <w:pPr/>
      <w:r>
        <w:rPr>
          <w:b w:val="1"/>
          <w:bCs w:val="1"/>
        </w:rPr>
        <w:t xml:space="preserve">Kamila Langerová, mluvčí HZS MS kraje:</w:t>
      </w:r>
      <w:r>
        <w:rPr/>
        <w:t xml:space="preserve"> "My informaci o prvním požáru evidujeme krátce před půl šestou odpoledne. Jednalo se o požár u obce Dvorce, zároveň to byl požár největšího rozsahu na ploše o velikosti 200 krát 150 metrů." </w:t>
      </w:r>
    </w:p>
    <w:p>
      <w:pPr/>
      <w:r>
        <w:rPr/>
        <w:t xml:space="preserve">Jen díky velkému nasazení dobrovolných sborů hasičů z místních oblastí a profesionálům, včetně záchranného útvaru hasičů z Hlučína, byly všechny ohně uhašeny dříve, než se vymkly kontrole. Na místě pomáhal i policejní vrtulník s termovizí. Po žháři pátrají kriminalisté.</w:t>
      </w:r>
    </w:p>
    <w:p>
      <w:pPr/>
      <w:r>
        <w:rPr>
          <w:b w:val="1"/>
          <w:bCs w:val="1"/>
        </w:rPr>
        <w:t xml:space="preserve">Soňa Štětínská, mluvčí PČR MS kraje:</w:t>
      </w:r>
      <w:r>
        <w:rPr/>
        <w:t xml:space="preserve"> "Včera byla zaznamenána zejména na Bruntálsku série dalších požárů lesních porostů. Bruntálští policisté se zabývají těmito řekněme aktuálními požáry i požáry předešlými." </w:t>
      </w:r>
    </w:p>
    <w:p>
      <w:pPr/>
      <w:r>
        <w:rPr/>
        <w:t xml:space="preserve">Policie už po první sérii požárů vyzvala ke spolupráci svědky, kteří mohli v lesích na Bruntálsku vidět někoho podezřelého a to včetně turistů, pejskařů nebo třeba myslivců. Žháře mohly zachytit i palubní kamery projíždějících aut. Pokud můžete pomoct, volejte linku 158.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nejlépe počkat než vozidlo zastaví. Určitě nevbíhat před rozjetá vozidla."</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w:t>
      </w:r>
    </w:p>
    <w:p>
      <w:pPr/>
      <w:r>
        <w:rPr>
          <w:b w:val="1"/>
          <w:bCs w:val="1"/>
        </w:rPr>
        <w:t xml:space="preserve">anketa: obyvatelé Opavy</w:t>
      </w:r>
      <w:r>
        <w:rPr/>
        <w:t xml:space="preserve">: “Jak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Chodec nesmí nikdy nikoho ohrozit, ani sebe ani ostatní účastníky."</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F-M přijal vyhlášku zakazující žebrání a bivakování</w:t>
      </w:r>
    </w:p>
    <w:p>
      <w:pPr/>
      <w:r>
        <w:rPr>
          <w:b w:val="1"/>
          <w:bCs w:val="1"/>
        </w:rPr>
        <w:t xml:space="preserve">Zákaz agresivního žebrání, bivakování a konzumace alkoholu na vybraných veřejných místech. To je součástí nové vyhlášky, kterou zavedl Frýdek-Místek jako jedno z prvních měst v zemi. Jejím cílem má být zajištění bezpečnosti a pořádku, zejména v okolí škol, hřišť, supermarketů a náměstí.</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vyplývající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pStyle w:val="Heading1"/>
      </w:pPr>
      <w:r>
        <w:rPr>
          <w:sz w:val="36"/>
          <w:szCs w:val="36"/>
        </w:rPr>
        <w:t xml:space="preserve">Studéňáci se připravují na intenzivní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teď ve Studénce </w:t>
      </w:r>
    </w:p>
    <w:p>
      <w:pPr/>
      <w:r>
        <w:rPr/>
        <w:t xml:space="preserve">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w:t>
      </w:r>
    </w:p>
    <w:p>
      <w:pPr/>
      <w:r>
        <w:rPr/>
        <w:t xml:space="preserve">Systém třídění door to door začne ve Studénce fungovat od 1. května.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w:t>
      </w:r>
    </w:p>
    <w:p>
      <w:pPr/>
      <w:r>
        <w:rPr/>
        <w:t xml:space="preserve">Nádoby dostanou lidé zdarma, město je má od společnosti OZO pronajaty. Změny se dotknou nejen lokalit s rodinnými domy, ale i sídlišť.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w:t>
      </w:r>
    </w:p>
    <w:p>
      <w:pPr/>
      <w:r>
        <w:rPr/>
        <w:t xml:space="preserve">Informační kampaň o nutnosti více odpad třídit zahájila radnice už v loňském roce, a to ve spolupráci s odbornou firmou JRK. </w:t>
      </w:r>
    </w:p>
    <w:p>
      <w:pPr/>
      <w:r>
        <w:rPr>
          <w:b w:val="1"/>
          <w:bCs w:val="1"/>
        </w:rPr>
        <w:t xml:space="preserve">Martin Jeleň,</w:t>
      </w:r>
      <w:r>
        <w:rPr>
          <w:b w:val="1"/>
          <w:bCs w:val="1"/>
        </w:rPr>
        <w:t xml:space="preserve">JRK Česká republika: </w:t>
      </w:r>
      <w:r>
        <w:rPr/>
        <w:t xml:space="preserve">“Takže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2025-12-29T05:11:25+01:00</dcterms:created>
  <dcterms:modified xsi:type="dcterms:W3CDTF">2025-12-29T05:11:25+01:00</dcterms:modified>
</cp:coreProperties>
</file>

<file path=docProps/custom.xml><?xml version="1.0" encoding="utf-8"?>
<Properties xmlns="http://schemas.openxmlformats.org/officeDocument/2006/custom-properties" xmlns:vt="http://schemas.openxmlformats.org/officeDocument/2006/docPropsVTypes"/>
</file>