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18.3.2025, 16:40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Ostrava-Jih</w:t>
      </w:r>
    </w:p>
    <w:p>
      <w:pPr>
        <w:pStyle w:val="Heading1"/>
      </w:pPr>
      <w:r>
        <w:rPr>
          <w:sz w:val="36"/>
          <w:szCs w:val="36"/>
        </w:rPr>
        <w:t xml:space="preserve">Od září bude na Jihu fungovat dětská skupina obvodu</w:t>
      </w:r>
    </w:p>
    <w:p>
      <w:pPr/>
      <w:r>
        <w:rPr>
          <w:b w:val="1"/>
          <w:bCs w:val="1"/>
        </w:rPr>
        <w:t xml:space="preserve">Od příštího školního roku bude v Ostravě-Jihu fungovat nová dětská skupina pro děti od jednoho roku. Vedení obvodu ji zřídí v rámci Základní a mateřské školy Volgogradská v Zábřehu. Zápisy do ní budou probíhat na začátku května.</w:t>
      </w:r>
    </w:p>
    <w:p>
      <w:pPr/>
      <w:r>
        <w:rPr/>
        <w:t xml:space="preserve">Maminka dvou holčiček Markéta Hoňková z Ostravy-Jihu je  na mateřské dovolené se svou mladší dcerou rok. Do práce se zatím nechystá, ale  rozšíření nabídky dětských skupin vítá.</w:t>
      </w:r>
    </w:p>
    <w:p>
      <w:pPr/>
      <w:r>
        <w:rPr>
          <w:b w:val="1"/>
          <w:bCs w:val="1"/>
        </w:rPr>
        <w:t xml:space="preserve">Markéta Hoňková, maminka na MD z Ostravy-Jihu</w:t>
      </w:r>
      <w:r>
        <w:rPr/>
        <w:t xml:space="preserve">: „Kdyby  byla nějaká zajímavá nabídka nebo bych musela přispět příjmem do rodinného  rozpočtu, tak bych do toho určitě šla. A kdyby byla nabídka dětských skupinek,  kam umístit malou, tak by to bylo za mě úplně v pohodě. – I pro ty menší.  Nejen školka ale něco pro děti v tvojem věku, viď?“ – „Jó“.</w:t>
      </w:r>
    </w:p>
    <w:p>
      <w:pPr/>
      <w:r>
        <w:rPr/>
        <w:t xml:space="preserve">Starší dceru přihlásila do školky už ve dvou a půl letech.</w:t>
      </w:r>
    </w:p>
    <w:p>
      <w:pPr/>
      <w:r>
        <w:rPr>
          <w:b w:val="1"/>
          <w:bCs w:val="1"/>
        </w:rPr>
        <w:t xml:space="preserve">Markéta Hoňková, maminka na MD z Ostravy-Jihu</w:t>
      </w:r>
      <w:r>
        <w:rPr/>
        <w:t xml:space="preserve">: „Nechtěli  moc takovou malinkou, musela umět všechno, co umělo tříleté dítě a to se nám  podařilo. Byla tím i taková rychlejší v tom vývinu, že byla lépe  socializovaná.“</w:t>
      </w:r>
    </w:p>
    <w:p>
      <w:pPr/>
      <w:r>
        <w:rPr/>
        <w:t xml:space="preserve">Dětské skupiny tuto problematiku ale řeší. Děti zde mohou  rodiče umístit již od jednoho roku. Novou od září nabídne i obvod Ostrava-Jih.</w:t>
      </w:r>
    </w:p>
    <w:p>
      <w:pPr/>
      <w:r>
        <w:rPr>
          <w:b w:val="1"/>
          <w:bCs w:val="1"/>
        </w:rPr>
        <w:t xml:space="preserve">Radim Ivan (ODS), místostarosta MOb Ostrava-Jih</w:t>
      </w:r>
      <w:r>
        <w:rPr/>
        <w:t xml:space="preserve">: „My  si myslíme, že podporovat ženy, když se chtějí vrátit do kariéry, má smysl, ale  potřebují k tomu mít infrastrukturu, to znamená tyto dětské skupiny. Tak  aby mohly vykonávat třeba svou podnikatelskou činnost nebo jsou třeba někde  kariérně vysoko, potřebují mít komu svěřit své děti. My víme, že všechna tato  opatření poté zvyšují kvalitu v městském obvodě Ostrava-Jih a potom se  třeba lidé nebudou chtít od nás odstěhovat nebo naopak tady budou chtít začít  bydlet.“</w:t>
      </w:r>
    </w:p>
    <w:p>
      <w:pPr/>
      <w:r>
        <w:rPr/>
        <w:t xml:space="preserve">Nová dětská skupina vznikne právě tady, při základní a  mateřské škole Volgogradská v Ostravě-Zábřehu.</w:t>
      </w:r>
    </w:p>
    <w:p>
      <w:pPr/>
      <w:r>
        <w:rPr>
          <w:b w:val="1"/>
          <w:bCs w:val="1"/>
        </w:rPr>
        <w:t xml:space="preserve">Jana Jeřábková, ředitelka ZŠ a MŠ Ostrava-Zábřeh,  Volgogradská</w:t>
      </w:r>
      <w:r>
        <w:rPr/>
        <w:t xml:space="preserve">: „Budou v ní 4 chůvičky, které se o děti budou starat a  začne fungovat se začátkem školního roku 2025/26. Zápisy budou probíhat 5. a 6.  května, standartně tak, jako do mateřské školy.“</w:t>
      </w:r>
    </w:p>
    <w:p>
      <w:pPr/>
      <w:r>
        <w:rPr/>
        <w:t xml:space="preserve">Předtím ale prostory čeká renovace.</w:t>
      </w:r>
    </w:p>
    <w:p>
      <w:pPr/>
      <w:r>
        <w:rPr>
          <w:b w:val="1"/>
          <w:bCs w:val="1"/>
        </w:rPr>
        <w:t xml:space="preserve">Jana Jeřábková, ředitelka ZŠ a MŠ Ostrava-Zábřeh,  Volgogradská</w:t>
      </w:r>
      <w:r>
        <w:rPr/>
        <w:t xml:space="preserve">: „Jelikož dětská skupina podléhá přísným bezpečnostním  pravidlům, musíme vyměnit podlahové krytiny, sundat dřevěné obklady, vybourá se  zde únikový východ, protože děti jsou malinké a ještě nechodí, tak musíme mít  průjezd pro kočárky a bude se zde dělat nová elektroinstalace a osvětlení.  Samozřejmě přibyde nové vybavení i hračky pro děti od 1 roku věku.“</w:t>
      </w:r>
    </w:p>
    <w:p>
      <w:pPr/>
      <w:r>
        <w:rPr>
          <w:b w:val="1"/>
          <w:bCs w:val="1"/>
        </w:rPr>
        <w:t xml:space="preserve">Radim Ivan (ODS), místostarosta MOb Ostrava-Jih</w:t>
      </w:r>
      <w:r>
        <w:rPr/>
        <w:t xml:space="preserve">:  „Samozřejmě vítáme i soukromé aktivity většinou neziskového sektoru. No a  vítáme i to, že vzniká dětská skupina Klubík v průmyslové zóně Hrabová,  kde pracuje mnoho Jižanů a samozřejmě vítáme i další a další, které budou  postupně vznikat.“</w:t>
      </w:r>
    </w:p>
    <w:p>
      <w:pPr/>
      <w:r>
        <w:rPr/>
        <w:t xml:space="preserve">Aktuálně podle evidence Ministerstva práce a sociálních věcí  v celé Ostravě funguje 73 dětských skupin. </w:t>
      </w:r>
    </w:p>
    <w:p>
      <w:pPr/>
      <w:r>
        <w:rPr/>
        <w:t xml:space="preserve">---</w:t>
      </w:r>
    </w:p>
    <w:p>
      <w:pPr>
        <w:pStyle w:val="Heading1"/>
      </w:pPr>
      <w:r>
        <w:rPr>
          <w:sz w:val="36"/>
          <w:szCs w:val="36"/>
        </w:rPr>
        <w:t xml:space="preserve">Sportovní gymnázium Zátopkových oslavilo 40 let</w:t>
      </w:r>
    </w:p>
    <w:p>
      <w:pPr/>
      <w:r>
        <w:rPr>
          <w:b w:val="1"/>
          <w:bCs w:val="1"/>
        </w:rPr>
        <w:t xml:space="preserve">40 let od svého založení oslavilo Sportovní gymnázium Dany a Emila Zátopkových. V aule Vysoké školy Báňské slavnostně ocenilo své nejúspěšnější sportovce a do Síně slávy uvedli slavné absolventy školy, jako bronzovou olympioničku Nikolu Ogrodníkovou.</w:t>
      </w:r>
    </w:p>
    <w:p>
      <w:pPr/>
      <w:r>
        <w:rPr/>
        <w:t xml:space="preserve">Skvělá reprezentace doma i v zahraničí, stovky vyučených sportovců  a mezi nimi i 27 olympioniků. To jsou úspěchy, které si za 40 let fungování  může připsat Sportovní gymnázium Dany a Emila Zátopkových. V letošním  školním roce oslavili narozeniny ve velkém stylu. </w:t>
      </w:r>
    </w:p>
    <w:p>
      <w:pPr/>
      <w:r>
        <w:rPr>
          <w:b w:val="1"/>
          <w:bCs w:val="1"/>
        </w:rPr>
        <w:t xml:space="preserve">Jan Štefánik, zástupce</w:t>
      </w:r>
      <w:r>
        <w:rPr>
          <w:b w:val="1"/>
          <w:bCs w:val="1"/>
        </w:rPr>
        <w:t xml:space="preserve">ředitele Sportovního  gymnázia Dany a Emila Zátopkových</w:t>
      </w:r>
      <w:r>
        <w:rPr/>
        <w:t xml:space="preserve">: „My jsme naposledy před 10 lety dělali  takovou akci, protože před pěti lety přišel Covid. Snažíme se jako každoročně  ocenit naše nejúspěšnější sportovce a spojili jsme to s uvedením naších  absolventů do síně slávy za svoje mimořádné sportovní výsledky.“</w:t>
      </w:r>
    </w:p>
    <w:p>
      <w:pPr/>
      <w:r>
        <w:rPr/>
        <w:t xml:space="preserve">Mezi nimi byla i bronzová olympionička Nikola Ogrodníková.</w:t>
      </w:r>
    </w:p>
    <w:p>
      <w:pPr/>
      <w:r>
        <w:rPr>
          <w:b w:val="1"/>
          <w:bCs w:val="1"/>
        </w:rPr>
        <w:t xml:space="preserve">Nikola Ogrodníková, bronz na LOH 2024 v Paříži v hodu  oštěpem</w:t>
      </w:r>
      <w:r>
        <w:rPr/>
        <w:t xml:space="preserve">: „Tak samozřejmě jsem velmi překvapená, že se tady této akce můžu  zúčastnit a být uvedena do síně slávy. Každopádně na sportovní gymnázium  vzpomínám tak různě. Mám tam hezké vzpomínky i ne moc hezké, co se studia týče,  protože jsem nebyla úplně pilný student.“</w:t>
      </w:r>
    </w:p>
    <w:p>
      <w:pPr/>
      <w:r>
        <w:rPr>
          <w:b w:val="1"/>
          <w:bCs w:val="1"/>
        </w:rPr>
        <w:t xml:space="preserve">Tomáš Pracný, ředitel Sportovního gymnázia Dany a Emila  Zátopkových</w:t>
      </w:r>
      <w:r>
        <w:rPr/>
        <w:t xml:space="preserve">: „Za těch 40 let jsme vychovali nebo vedli 27 olympioniků,  vedle té Nikoly to jsou další olympijští medailisté, jako hokejista </w:t>
      </w:r>
      <w:r>
        <w:rPr>
          <w:i w:val="1"/>
          <w:iCs w:val="1"/>
        </w:rPr>
        <w:t xml:space="preserve">Rosťa  Olesz, zápasník Marek Švec,</w:t>
      </w:r>
      <w:r>
        <w:rPr/>
        <w:t xml:space="preserve">, stolní tenista Peter Korbel, který byl  pětinásobným účastníkem olympijských her a vybojoval 4. místo v Atlantě –  dneska se udělují medaile i za ty čtvrtá místo, což mu uniklo, ale my ho za  medailistu považujeme.“</w:t>
      </w:r>
    </w:p>
    <w:p>
      <w:pPr/>
      <w:r>
        <w:rPr/>
        <w:t xml:space="preserve">V rámci večera bylo oceněno 27 nejúspěšnějších sportovců  školy za rok 2024 a do Síně slávy přibylo 30 nových absolventů za jejich  mimořádné sportovní výsledky.</w:t>
      </w:r>
    </w:p>
    <w:p>
      <w:pPr/>
      <w:r>
        <w:rPr>
          <w:b w:val="1"/>
          <w:bCs w:val="1"/>
        </w:rPr>
        <w:t xml:space="preserve">Kamila Paloncyová, trojnásobná mistryně ČR ve florbale</w:t>
      </w:r>
      <w:r>
        <w:rPr/>
        <w:t xml:space="preserve">:   „Na sportovní gymnázium vzpomínám velice  ráda, byl to skvělý čas, kdy jsem byla schopná skloubit studium a sport. Byl to  také začátky mé kariéry, kdy jsem přestupovala z klubu FBC Ostrava do  Vítkovic, dostala jsem se do ženské reprezentace a sportovní gymnázium mě  v tomto neskutečně podporovalo. Díky možnostem, které jsme měli jsem mohla  později nastoupit i na univerzitu a vystudovat vysokou školu.“</w:t>
      </w:r>
    </w:p>
    <w:p>
      <w:pPr/>
      <w:r>
        <w:rPr>
          <w:b w:val="1"/>
          <w:bCs w:val="1"/>
        </w:rPr>
        <w:t xml:space="preserve">Lukáš Souček, trojnásobný mistr ČR ve florbale</w:t>
      </w:r>
      <w:r>
        <w:rPr/>
        <w:t xml:space="preserve">:  „Velice mě to potěšilo, když mi napsal Viktor Šlechta, který to má na starost,  takže jsem za to velice rád a cením si toho.“</w:t>
      </w:r>
    </w:p>
    <w:p>
      <w:pPr/>
      <w:r>
        <w:rPr/>
        <w:t xml:space="preserve">Gymnázium ale slavilo během celého školního roku. Nyní se  připravují na nábor nových studentů. </w:t>
      </w:r>
    </w:p>
    <w:p>
      <w:pPr/>
      <w:r>
        <w:rPr>
          <w:b w:val="1"/>
          <w:bCs w:val="1"/>
        </w:rPr>
        <w:t xml:space="preserve">Tomáš Pracný, ředitel Sportovního gymnázia Dany a Emila  Zátopkových</w:t>
      </w:r>
      <w:r>
        <w:rPr/>
        <w:t xml:space="preserve">: „V oboru gymnázium se sportovní přípravou se mohou vzdělávat  ve sportovních specializacích, jako je atletika, plavání, judo, volejbal,  cyklistika, gymnastika sportovní a moderní.“</w:t>
      </w:r>
    </w:p>
    <w:p>
      <w:pPr/>
      <w:r>
        <w:rPr/>
        <w:t xml:space="preserve">V příštích 40ti letech by chtělo vedení školy dále  vylepšovat své služby. Například v rámci prohloubení započaté spolupráce  s Ostravskou univerzitou.</w:t>
      </w:r>
    </w:p>
    <w:p>
      <w:pPr/>
      <w:r>
        <w:rPr/>
        <w:t xml:space="preserve">---</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jih/expres-ostrava-jih-18-03-2025-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2026-04-22T06:28:07+02:00</dcterms:created>
  <dcterms:modified xsi:type="dcterms:W3CDTF">2026-04-22T06:28:07+02:00</dcterms:modified>
</cp:coreProperties>
</file>

<file path=docProps/custom.xml><?xml version="1.0" encoding="utf-8"?>
<Properties xmlns="http://schemas.openxmlformats.org/officeDocument/2006/custom-properties" xmlns:vt="http://schemas.openxmlformats.org/officeDocument/2006/docPropsVTypes"/>
</file>