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Hornosušští prvňáci byli pasováni na čtenáře</w:t>
      </w:r>
    </w:p>
    <w:p>
      <w:pPr/>
      <w:r>
        <w:rPr>
          <w:b w:val="1"/>
          <w:bCs w:val="1"/>
        </w:rPr>
        <w:t xml:space="preserve">Březen, který je měsícem knihy, si v hornosušské knihovně připomněli tradičním pasováním čtenářů. S prvňáky si přišla popovídat autorka dětských knih Zuzana Pospíšilová.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Eliška Adrušová, přišli jsme do knihovny a paní spisovatelka nám povídala o knihách. Nakonec nás pasovala na čtenáře.”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“Do knihovny v Horní Suché přijíždím už poněkolikáté. Pasování prvňáků na čtenáře je zde tradiční akcí. Připravila jsem si pro děti program, který je provede světem knih, a chci je seznámit i s některými novinkami, které letos vyšly.”</w:t>
      </w:r>
    </w:p>
    <w:p>
      <w:pPr/>
      <w:r>
        <w:rPr>
          <w:b w:val="1"/>
          <w:bCs w:val="1"/>
        </w:rPr>
        <w:t xml:space="preserve">Miluše Bulavová, knihovnice: </w:t>
      </w:r>
      <w:r>
        <w:rPr/>
        <w:t xml:space="preserve">“Můžu říct, že už je to tradiční akce, kterou tady pořádáme snad už 15 let. Myslím si, že je to moc pěkná událost – děti budou slavnostně uvedeny mezi čtenáře, dostanou knihy a věřím, že to splní svůj účel a budou rády chodit do naší knihovny. Speciálně pro prvňáčky máme připravené knihy, které nesou označení „první čtení“ nebo „druhé čtení“. Jsou jednodušší, mají větší písmena a více obrázků, takže jsou ideální pro začínající čtenáře, aby zvládli své první čtenářské pokusy.”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2026-02-06T08:58:30+01:00</dcterms:created>
  <dcterms:modified xsi:type="dcterms:W3CDTF">2026-02-06T08:58:30+01:00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