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školáci i letos absolvovali Den zdraví</w:t>
      </w:r>
    </w:p>
    <w:p>
      <w:pPr/>
      <w:r>
        <w:rPr>
          <w:b w:val="1"/>
          <w:bCs w:val="1"/>
        </w:rPr>
        <w:t xml:space="preserve">Stonavští školáci vyměnili školní lavice za horské stezky. Společně s pedagogy vyrazili na tradiční Den zdraví.</w:t>
      </w:r>
    </w:p>
    <w:p>
      <w:pPr/>
      <w:r>
        <w:rPr/>
        <w:t xml:space="preserve">Základní  škola ve Stonavě každoročně organizuje Den zdraví, během něhož se stonavští  školáci vydávají za čerstvým vzduchem. Letos děti společně s pedagogy  vyrazlily do  Mostů u Jablunkova, kde  kromě jízdy na bobové dráze absolvovali několikakilometrovou trasu od hotelu Grůň  až na Studeničný.</w:t>
      </w:r>
    </w:p>
    <w:p>
      <w:pPr/>
      <w:r>
        <w:rPr>
          <w:b w:val="1"/>
          <w:bCs w:val="1"/>
        </w:rPr>
        <w:t xml:space="preserve">Marie  Huplíková, výchovná poradkyně, ZŠ Stonava: </w:t>
      </w:r>
      <w:r>
        <w:rPr/>
        <w:t xml:space="preserve">„My na naší škole máme takovou  tradici, že uprostřed zimy vozíme větrat děti na čerstvý vzduch, protože ta  naše kotlina, kde celý rok žijeme, není příliš prospěšná našemu zdraví. Nejblíže  máme tady Beskydy. Cílem bylo, aby se děti nadýchaly čerstvého vzduchu a také  aby se trošku hýbaly, aby měly něco v nohách. To je důvod, proč to děláme.“  </w:t>
      </w:r>
    </w:p>
    <w:p>
      <w:pPr/>
      <w:r>
        <w:rPr/>
        <w:t xml:space="preserve">Den zdraví je jen jednou z mnoha aktivit, kterými škola  podporuje zdravý životní styl svých žáků. Během tematických dnů se děti učí o  správné výživě, pohybu i duševní pohodě. Nezapomíná se ani na společenskou  odpovědnost – například při dnech proti vandalismu se žáci učí, jak si vážit  svého okolí a chovat se ohleduplně.</w:t>
      </w:r>
    </w:p>
    <w:p>
      <w:pPr/>
      <w:r>
        <w:rPr/>
        <w:t xml:space="preserve">---</w:t>
      </w:r>
    </w:p>
    <w:p>
      <w:pPr>
        <w:pStyle w:val="Heading1"/>
      </w:pPr>
      <w:r>
        <w:rPr>
          <w:sz w:val="36"/>
          <w:szCs w:val="36"/>
        </w:rPr>
        <w:t xml:space="preserve">Stonava chystá úklid i nohejbalový turnaj</w:t>
      </w:r>
    </w:p>
    <w:p>
      <w:pPr/>
      <w:r>
        <w:rPr>
          <w:b w:val="1"/>
          <w:bCs w:val="1"/>
        </w:rPr>
        <w:t xml:space="preserve">Pozvánka na úklidovou akci a nohejbalový turnaj.</w:t>
      </w:r>
    </w:p>
    <w:p>
      <w:pPr/>
      <w:r>
        <w:rPr/>
        <w:t xml:space="preserve">V sobotu 5. dubna se Stonava opět připojí k celostátní akci „Ukliďme svět, ukliďme Česko“, která si klade za cíl zbavit veřejná prostranství a přírodu odpadků a černých skládek. Pod záštitou obce ji organizuje spolek Adesse Ecology.</w:t>
      </w:r>
    </w:p>
    <w:p>
      <w:pPr/>
      <w:r>
        <w:rPr>
          <w:b w:val="1"/>
          <w:bCs w:val="1"/>
        </w:rPr>
        <w:t xml:space="preserve">Jiří Litomyský, organizátor akce, Adesse ecology:</w:t>
      </w:r>
      <w:r>
        <w:rPr/>
        <w:t xml:space="preserve"> "„Budou to stejná místa jako v minulých letech, kde se tvoří černé skládky. Tzn. podél cesty od základní školy k Dolu Darkov a pak místní část Amerika.“</w:t>
      </w:r>
    </w:p>
    <w:p>
      <w:pPr/>
      <w:r>
        <w:rPr/>
        <w:t xml:space="preserve">Sraz dobrovolníků je naplánován na 9:00 před budovou obecního úřadu. Organizátoři zajistí potřebné pomůcky, jako jsou rukavice a pytle na odpad.</w:t>
      </w:r>
    </w:p>
    <w:p>
      <w:pPr/>
      <w:r>
        <w:rPr/>
        <w:t xml:space="preserve">Vedle úklidové akce se v sobotu 5. dubna ve sportovní hale uskuteční také druhý ročník nohejbalového turnaje, který je určen výhradně pro obyvatele Stonavy. Do turnaje se může přihlásit maximálně osm tříčlenných týmů.</w:t>
      </w:r>
    </w:p>
    <w:p>
      <w:pPr/>
      <w:r>
        <w:rPr/>
        <w:t xml:space="preserve">Turnaj odstartuje již v 8:00 ráno a zájemci se mohou hlásit osobně nebo telefonicky u Martina Buchty ve sportovní hale.</w:t>
      </w:r>
    </w:p>
    <w:p>
      <w:pPr/>
      <w:r>
        <w:rPr/>
        <w:t xml:space="preserve">---</w:t>
      </w:r>
    </w:p>
    <w:p>
      <w:pPr>
        <w:pStyle w:val="Heading1"/>
      </w:pPr>
      <w:r>
        <w:rPr>
          <w:sz w:val="36"/>
          <w:szCs w:val="36"/>
        </w:rPr>
        <w:t xml:space="preserve">Autorka Lutyňského tanga besedovala v knihovně se čtenáři</w:t>
      </w:r>
    </w:p>
    <w:p>
      <w:pPr/>
      <w:r>
        <w:rPr>
          <w:b w:val="1"/>
          <w:bCs w:val="1"/>
        </w:rPr>
        <w:t xml:space="preserve">V rámci března, měsíce čtenářů se ve stonavské knihovně uskutečnila další z řady pravidelných besed. Tentokrát pozvání přijala spisovatelka a redaktorka Otýlie Tobolová. Tématem její besedy bylo Lutyňské tango, kniha plná zajímavých lidských příběhů.</w:t>
      </w:r>
    </w:p>
    <w:p>
      <w:pPr/>
      <w:r>
        <w:rPr/>
        <w:t xml:space="preserve">Stonavská  knihovna pravidelně několikrát ročně organizuje v prostorách knihovny  v základní škole na Dolanech různé besedy se spisovateli a zajímavými  osobnostmi. Letošní březnová beseda patřila redaktorce polské části Stonavského  expresu Otylii Tobolové. Ta je totiž autorkou knihy Lutyňské tango, původně  vydané v polštině a později přeložené do češtiny. V knize jsou  popsány skutečné lidské příběhy, zasazené do kontextu historických událostí 20.  století, které autorka a bývalá redaktorka Českého rozhlasu v Ostravě  sbírala mnoho let.</w:t>
      </w:r>
    </w:p>
    <w:p>
      <w:pPr/>
      <w:r>
        <w:rPr>
          <w:b w:val="1"/>
          <w:bCs w:val="1"/>
        </w:rPr>
        <w:t xml:space="preserve">Otylie  Tobolová, redaktorka a spisovatelka: </w:t>
      </w:r>
      <w:r>
        <w:rPr/>
        <w:t xml:space="preserve">„Beseda bude vlastně trošku i o  mých reportážích, které byly kdysi natočené pro Český rozhlas v Ostravě.  No a pak byly v písemné podobě také tištěné. A tištěné v různých časopisech, až  teprve můj velmi dobrý známý historik Mečislav Borák mě vybídl k tomu, abych  toto vydala knižně. Vzpomenu také, že být redaktorem je někdy být jak  detektivem. Je třeba ten příběh nějak mapovat ne během jednoho večera nebo  několik dnů, ale třeba to Lutyňské tango mi trvalo 20 let, než jsem dokončila nebo  všechny ty střípky složila do jednoho příběhu.“</w:t>
      </w:r>
    </w:p>
    <w:p>
      <w:pPr/>
      <w:r>
        <w:rPr/>
        <w:t xml:space="preserve">Kniha se zaměřuje na příběhy obyvatel těšínského  Slezska.</w:t>
      </w:r>
    </w:p>
    <w:p>
      <w:pPr/>
      <w:r>
        <w:rPr>
          <w:b w:val="1"/>
          <w:bCs w:val="1"/>
        </w:rPr>
        <w:t xml:space="preserve">Otylie  Tobolová, redaktorka a spisovatelka: </w:t>
      </w:r>
      <w:r>
        <w:rPr/>
        <w:t xml:space="preserve">„Většina těch příběhů se týká druhé  světové války, avšak je tam i poslední kapitola, která se jmenuje </w:t>
      </w:r>
      <w:r>
        <w:rPr>
          <w:i w:val="1"/>
          <w:iCs w:val="1"/>
        </w:rPr>
        <w:t xml:space="preserve">Složité  sousedství</w:t>
      </w:r>
      <w:r>
        <w:rPr/>
        <w:t xml:space="preserve">. A to vychází před to období, do doby před rozdělením Těšínska,  po rozdělení Těšínska a také potom po ukončení druhé světové války. To jsou ty  tři období, kde opravdu ty vztahy mezi Poláky a Čechy byly naprosto vyhrocené.“</w:t>
      </w:r>
    </w:p>
    <w:p>
      <w:pPr/>
      <w:r>
        <w:rPr/>
        <w:t xml:space="preserve">První vydání </w:t>
      </w:r>
      <w:r>
        <w:rPr>
          <w:i w:val="1"/>
          <w:iCs w:val="1"/>
        </w:rPr>
        <w:t xml:space="preserve">Lutyňského  tanga</w:t>
      </w:r>
      <w:r>
        <w:rPr/>
        <w:t xml:space="preserve"> vyšlo v roce 2003, druhé o rok později. Po dvaceti letech  byla kniha přeložena do češtiny.</w:t>
      </w:r>
    </w:p>
    <w:p>
      <w:pPr/>
      <w:r>
        <w:rPr/>
        <w:t xml:space="preserve">Česká  verze knihy byla nominována na cenu Jantar, ocenění Moravskoslezského kraje za  literaturu. </w:t>
      </w:r>
    </w:p>
    <w:p>
      <w:pPr/>
      <w:r>
        <w:rPr>
          <w:b w:val="1"/>
          <w:bCs w:val="1"/>
        </w:rPr>
        <w:t xml:space="preserve">Otylie  Tobolová, redaktorka a spisovatelka:</w:t>
      </w:r>
      <w:r>
        <w:rPr/>
        <w:t xml:space="preserve"> „To bylo pro mě velké překvapení,  protože to byla jediná cena za prózu. Další dva kandidáti byli básníci. Bylo to  pro mě velmi významné, protože komise, která vybírala nominované osoby, byli  kritici, teoretici české literatury.“</w:t>
      </w:r>
    </w:p>
    <w:p>
      <w:pPr/>
      <w:r>
        <w:rPr/>
        <w:t xml:space="preserve">Autorka  Lutyňského tanga byla ovšem také oceněna Kongresem Poláků i polským konzulátem.  </w:t>
      </w:r>
    </w:p>
    <w:p>
      <w:pPr/>
      <w:r>
        <w:rPr>
          <w:b w:val="1"/>
          <w:bCs w:val="1"/>
        </w:rPr>
        <w:t xml:space="preserve">Otylie  Tobolová, redaktorka a spisovatelka:</w:t>
      </w:r>
      <w:r>
        <w:rPr/>
        <w:t xml:space="preserve"> „To je ta stříbrná brož. Bylo vyznamenání  polské strany, polského konzulátu a pro mě to bylo velmi významné, že také z  polské strany o tu knihu byl zájem.“</w:t>
      </w:r>
    </w:p>
    <w:p>
      <w:pPr/>
      <w:r>
        <w:rPr/>
        <w:t xml:space="preserve">Beseda  s Otylií Tobolovou není jedinou akcí, kterou v rámci března – měsíce  čtenářů stonavská knihovna připravila. V závěru měsíce uspořádá pro žáky  základní školy tradiční </w:t>
      </w:r>
      <w:r>
        <w:rPr>
          <w:i w:val="1"/>
          <w:iCs w:val="1"/>
        </w:rPr>
        <w:t xml:space="preserve">Noc s Andersenem</w:t>
      </w:r>
      <w:r>
        <w:rPr/>
        <w:t xml:space="preserve">, akci zaměřenou na podporu dětského  čtenářství.</w:t>
      </w:r>
    </w:p>
    <w:p>
      <w:pPr/>
      <w:r>
        <w:rPr/>
        <w:t xml:space="preserve">---</w:t>
      </w:r>
    </w:p>
    <w:p>
      <w:pPr>
        <w:pStyle w:val="Heading1"/>
      </w:pPr>
      <w:r>
        <w:rPr>
          <w:sz w:val="36"/>
          <w:szCs w:val="36"/>
        </w:rPr>
        <w:t xml:space="preserve"> </w:t>
      </w:r>
    </w:p>
    <w:p>
      <w:pPr>
        <w:pStyle w:val="Heading1"/>
      </w:pPr>
      <w:r>
        <w:rPr>
          <w:sz w:val="36"/>
          <w:szCs w:val="36"/>
        </w:rPr>
        <w:t xml:space="preserve">Odnowiono pomnik górnikom z Hohenegger</w:t>
      </w:r>
    </w:p>
    <w:p>
      <w:pPr/>
      <w:r>
        <w:rPr>
          <w:b w:val="1"/>
          <w:bCs w:val="1"/>
        </w:rPr>
        <w:t xml:space="preserve">Dnia 16 marca 1895 roku w Kopalni Hohenegger doszło do wybuchu metanu, w wyniku czego zginęło 52 górników. Wśród ofiar był również dwudziestoletni Johan Filipczyk ze Stonawy.</w:t>
      </w:r>
    </w:p>
    <w:p>
      <w:pPr/>
      <w:r>
        <w:rPr/>
        <w:t xml:space="preserve">W sto trzydziestą rocznicę tragedii na  cmentarzu w Karwinie odbyły się uroczystości upamiętniające ofiary. Dzięki  staraniom stowarzyszenia Olza Pro odsłonięto odrestaurowany pomnik.</w:t>
      </w:r>
    </w:p>
    <w:p>
      <w:pPr/>
      <w:r>
        <w:rPr>
          <w:b w:val="1"/>
          <w:bCs w:val="1"/>
        </w:rPr>
        <w:t xml:space="preserve">Marek Konieczny, prezes stowarzyszenia Olza  Pro: </w:t>
      </w:r>
      <w:r>
        <w:rPr/>
        <w:t xml:space="preserve">„Była tutaj ekipa ludzi z Warszawy z Instytutu Polonika, którzy corocznie do  nas przyjeżdżają. Mówiliśmy sobie, że będzie w przyszłym roku rocznica, możemy  spróbować odezwać się do pracowni konserwatorskiej, no i udało się.” </w:t>
      </w:r>
    </w:p>
    <w:p>
      <w:pPr/>
      <w:r>
        <w:rPr/>
        <w:t xml:space="preserve">Uroczystości rozpoczęła  msza zaduszna w kościele Piotra z Alkantary, skąd przy dźwiękach orkiestry  górniczej pochód wyruszył na cmentarz. W kościele krótki zarys historyczny  przedstawił historyk Józef Szymeczek.</w:t>
      </w:r>
    </w:p>
    <w:p>
      <w:pPr/>
      <w:r>
        <w:rPr>
          <w:b w:val="1"/>
          <w:bCs w:val="1"/>
        </w:rPr>
        <w:t xml:space="preserve">Józef Szymeczek, historyk:</w:t>
      </w:r>
      <w:r>
        <w:rPr/>
        <w:t xml:space="preserve"> „Ciekawe jest to,  że prasa cieszynska bardzo rzeczowo informowała o katasttrofie, bez wielkich  dramatycznych szczegółów i emocji. Być może było to już następstwo tej wielkiej  katastrofy z roku minionego, kiedy się chyba tym nieszczęściem nawet i  dziennikarze nasycili tak, że bardzo współczuli z tymi ofiarami. Owszem, powiedzmy,  prasa światowa, czeska czy warszawska podawała różne i szczegóły i dlatego też  możemy różne smutne sceny w tych pismach przeczytać.”</w:t>
      </w:r>
    </w:p>
    <w:p>
      <w:pPr/>
      <w:r>
        <w:rPr/>
        <w:t xml:space="preserve">Renowacja pomnika została sfinansowana ze  środków Ministra Kultury i Dziedzictwa Narodowego Rzeczypospolitej Polski.  Partnerem projektu jest Kongres Polaków w Republice Czeskiej i Fundacja Volens  z Cieszyna. W uroczystościach wzięli udział przedstawiciele polskiej ambasady i  konsulatu, był hetman morawsko-śląski oraz wiceprezydent Karwiny. List senatora  Andrzeja Febra odczytał jego syn Wojciech. </w:t>
      </w:r>
    </w:p>
    <w:p>
      <w:pPr/>
      <w:r>
        <w:rPr/>
        <w:t xml:space="preserve">Renowacja metalowego pomnika i jego podstawy  to pierwszy etap projektu. Teraz nastąpi jeszcze renowacja samego grobu.</w:t>
      </w:r>
    </w:p>
    <w:p>
      <w:pPr/>
      <w:r>
        <w:rPr>
          <w:b w:val="1"/>
          <w:bCs w:val="1"/>
        </w:rPr>
        <w:t xml:space="preserve">Stanisław Kołek, wiceprezes Stowarzyszenia Olza  Pro:</w:t>
      </w:r>
      <w:r>
        <w:rPr/>
        <w:t xml:space="preserve"> „Utrzymywanie pamiątek górniczych jest dla nas bardzo ważne, to jest nasza  historia, wiadomo, kto nie pamięta o historii, nie zasługuje na przyszłość . Z  historii musimy czerpać doświadczenia, musimy czcić tych przodków, musimy  szanować ich pracę i trud, ponieważ dzięki im staraniom i ich pracy my mogliśmy  się mieć tak dobrze, jak się mamy.”</w:t>
      </w:r>
    </w:p>
    <w:p>
      <w:pPr/>
      <w:r>
        <w:rPr/>
        <w:t xml:space="preserve">Stowarzyszenie OLZA PRO  od ośmiu lat odnawia zniszczony cmentarz ewangelicki w dawnej dzielnicy Meksyk.  Obecnie powstał nowy projekt dotyczący dokumentacji sztandarów górniczych z  polskimi inskrypcjami.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03-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2026-08-27T22:06:27+02:00</dcterms:created>
  <dcterms:modified xsi:type="dcterms:W3CDTF">2026-08-27T22:06:27+02:00</dcterms:modified>
</cp:coreProperties>
</file>

<file path=docProps/custom.xml><?xml version="1.0" encoding="utf-8"?>
<Properties xmlns="http://schemas.openxmlformats.org/officeDocument/2006/custom-properties" xmlns:vt="http://schemas.openxmlformats.org/officeDocument/2006/docPropsVTypes"/>
</file>