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28.3.2025, 18:13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Havárie si ve škole vynutila částečné omezení výuky</w:t>
      </w:r>
    </w:p>
    <w:p>
      <w:pPr/>
      <w:r>
        <w:rPr>
          <w:b w:val="1"/>
          <w:bCs w:val="1"/>
        </w:rPr>
        <w:t xml:space="preserve">Havárie odpadního potrubí vyřadila z provozu část budovy Střední školy ekonomicko-podnikatelské. Na několik týdnů tu musí omezit výuku, některé třídy se učí distančně nebo vyjíždí na exkurze.</w:t>
      </w:r>
    </w:p>
    <w:p>
      <w:pPr/>
      <w:r>
        <w:rPr/>
        <w:t xml:space="preserve">Budova z osmdesátých let, ve které ve Studénce sídlí Střední škola ekonomicko-podnikatelská, se neplánovaně stala staveništěm. Práce a částečně narušení provozu si vynutila havárie odpadního potrubí.  </w:t>
      </w:r>
    </w:p>
    <w:p>
      <w:pPr/>
      <w:r>
        <w:rPr>
          <w:b w:val="1"/>
          <w:bCs w:val="1"/>
        </w:rPr>
        <w:t xml:space="preserve">Katarína Vrablová, ředitelka SŠ ekonomicko-podnikatelské Studénka: </w:t>
      </w:r>
      <w:r>
        <w:rPr/>
        <w:t xml:space="preserve">“Situace nastala tak, že se nám uspávaly záchody. Proto jsme požádali majitele budovy, to znamená město, o řešení.  Zjistilo se, že to není obyčejná záležitost, ale že je to havárie.”   </w:t>
      </w:r>
    </w:p>
    <w:p>
      <w:pPr/>
      <w:r>
        <w:rPr>
          <w:b w:val="1"/>
          <w:bCs w:val="1"/>
        </w:rPr>
        <w:t xml:space="preserve">Jiří Švagera (STUDEŇÁCI PRO STUDÉNKU), místostarosta Studénky: </w:t>
      </w:r>
      <w:r>
        <w:rPr/>
        <w:t xml:space="preserve">“Asi před čtrnácti dny byla havárie na sociálních zařízeních v přízemí školy nahlášena, zjišťovali jsme příčinu. Pozvali jsme si čistící vůz včetně kamery a ti nám zjistili, že kanalizace pod školou je propadlá. Ten propad byl v hloubce asi dvou metrů, takže jsme řešili, jakým způsobem to odstranit. Přistoupili jsme k variantě, kdy se natáhl nový rozvod kanalizace v délce asi čtyřiceti metrů.”   </w:t>
      </w:r>
    </w:p>
    <w:p>
      <w:pPr/>
      <w:r>
        <w:rPr>
          <w:b w:val="1"/>
          <w:bCs w:val="1"/>
        </w:rPr>
        <w:t xml:space="preserve">LUKÁŠ KAŇUŠČÁK, </w:t>
      </w:r>
      <w:r>
        <w:rPr>
          <w:b w:val="1"/>
          <w:bCs w:val="1"/>
        </w:rPr>
        <w:t xml:space="preserve">vedoucí oddělení technických služeb, </w:t>
      </w:r>
      <w:r>
        <w:rPr>
          <w:b w:val="1"/>
          <w:bCs w:val="1"/>
        </w:rPr>
        <w:t xml:space="preserve">MěÚ Studénka:</w:t>
      </w:r>
      <w:r>
        <w:rPr/>
        <w:t xml:space="preserve"> “Museli jsme rozsekat podlahy ve třídách, v sociálním zázemí v přízemí a patře. Došlo k osekání obkladů, dlažeb  a demontáži sanitární techniky. Teď natahujeme nové rozvody kanalizace, vodoinstalace a teď budou probíhat ty hrubé stavební práce, kdy se musí zpětně zabetonovat podlahy a postupně se bude obkládat a budeme ty prostory dávat do pořádku.”  </w:t>
      </w:r>
    </w:p>
    <w:p>
      <w:pPr/>
      <w:r>
        <w:rPr/>
        <w:t xml:space="preserve">Práce by měly skončit pravděpodobně v první třetině měsíce dubna. Následně bude přesně vyčíslena jejich cena.</w:t>
      </w:r>
    </w:p>
    <w:p>
      <w:pPr/>
      <w:r>
        <w:rPr>
          <w:b w:val="1"/>
          <w:bCs w:val="1"/>
        </w:rPr>
        <w:t xml:space="preserve">Jiří Švagera (STUDEŇÁCI PRO STUDÉNKU), místostarosta Studénky: </w:t>
      </w:r>
      <w:r>
        <w:rPr/>
        <w:t xml:space="preserve">“Firma, se kterou  máme rámcovou smlouvu na údržbu nebytových prostor, pracuje v hodinové sazbě, která je vysoutěžena, a v rámci nákladů jsou dopočítány náklady na materiál, který je použit v rámci likvidace té havárie.”  </w:t>
      </w:r>
    </w:p>
    <w:p>
      <w:pPr/>
      <w:r>
        <w:rPr/>
        <w:t xml:space="preserve">Samotná škola nyní řeší výuku kombinací klasické prezenční a distanční, a také vysílá studenty na vzdělávací a poznávací aktivity mimo budovu.  </w:t>
      </w:r>
    </w:p>
    <w:p>
      <w:pPr/>
      <w:r>
        <w:rPr>
          <w:b w:val="1"/>
          <w:bCs w:val="1"/>
        </w:rPr>
        <w:t xml:space="preserve">Katarína Vrablová, ředitelka SŠ ekonomicko-podnikatelské Studénka: </w:t>
      </w:r>
      <w:r>
        <w:rPr/>
        <w:t xml:space="preserve">“Naše škola má tři pavilony, z toho dva jsou v pořádku a třetí je v  havarijním stavu. Proto jsme omezili výuku. Čili současně se vyučuje, ale druhá část tříd chodí na exkurze, třeba dnes jsou v Ostravě ve Světě techniky, jedna třída je doma, má distanční výuku, a střídáme to.”</w:t>
      </w:r>
    </w:p>
    <w:p>
      <w:pPr/>
      <w:r>
        <w:rPr/>
        <w:t xml:space="preserve">Omezený režim se ovšem netýká čtvrtých ročníků, kterým se blíží maturita. Tito studenti  mají každý den plnou výuku ve škole zajištěnou. </w:t>
      </w:r>
    </w:p>
    <w:p>
      <w:pPr/>
      <w:r>
        <w:rPr/>
        <w:t xml:space="preserve">---</w:t>
      </w:r>
    </w:p>
    <w:p>
      <w:pPr>
        <w:pStyle w:val="Heading1"/>
      </w:pPr>
      <w:r>
        <w:rPr>
          <w:sz w:val="36"/>
          <w:szCs w:val="36"/>
        </w:rPr>
        <w:t xml:space="preserve">Děti zazářily v Butovické hvězdičce</w:t>
      </w:r>
    </w:p>
    <w:p>
      <w:pPr/>
      <w:r>
        <w:rPr>
          <w:b w:val="1"/>
          <w:bCs w:val="1"/>
        </w:rPr>
        <w:t xml:space="preserve">Konal se další ročník soutěže Butovická hvězdička. Určena je talentovaným dětem ze základních škol ze Studénky a okolí. Odehrává se ve dvou oborech - ve výtvarném a pěveckém.</w:t>
      </w:r>
    </w:p>
    <w:p>
      <w:pPr/>
      <w:r>
        <w:rPr/>
        <w:t xml:space="preserve">Butovická hvězdička má své počátky ještě na konci 20. století, jedná se o grantový projekt podpořený městem Studénka, který dává šanci projevit se talentovaným dětem prvního stupně zdejších a okolních základních škol. </w:t>
      </w:r>
    </w:p>
    <w:p>
      <w:pPr/>
      <w:r>
        <w:rPr>
          <w:b w:val="1"/>
          <w:bCs w:val="1"/>
        </w:rPr>
        <w:t xml:space="preserve">Sabina Šeděnková Hromková, učitelka ZŠ Butovická: </w:t>
      </w:r>
      <w:r>
        <w:rPr/>
        <w:t xml:space="preserve">“Je to soutěž pro první stupeň. Zveme školy z blízkého okolí a letos musím zmínit, že účast je neskutečná, je největší za všechny ty roky, jaká kdy byla. Je tady téměř devadesát soutěžících, což nikdy nebylo, byla to třeba polovina. A letos všechny školy, které jsme oslovili, tak přijaly pozvání, čehož si moc vážíme.”   </w:t>
      </w:r>
    </w:p>
    <w:p>
      <w:pPr/>
      <w:r>
        <w:rPr/>
        <w:t xml:space="preserve">Soutěž byla rozdělena podle věku do tří skupin, na žáky prvních tříd, druhých a třetích a čtvrtého a pátého ročníku, škola ji pořádá ve dvou uměleckých oborech.  </w:t>
      </w:r>
    </w:p>
    <w:p>
      <w:pPr/>
      <w:r>
        <w:rPr>
          <w:b w:val="1"/>
          <w:bCs w:val="1"/>
        </w:rPr>
        <w:t xml:space="preserve">Sabina Šeděnková Hromková, učitelka ZŠ Butovická: </w:t>
      </w:r>
      <w:r>
        <w:rPr/>
        <w:t xml:space="preserve">“Děti soutěží v kategorii malování a zpěv. U zpíváme si volí písničku podle sebe, s paní učitelkou nebo co mají rády. A co se týče malování, tak téma bylo dané, ale tos to byl Můj kouzelný svět."</w:t>
      </w:r>
    </w:p>
    <w:p>
      <w:pPr/>
      <w:r>
        <w:rPr>
          <w:b w:val="1"/>
          <w:bCs w:val="1"/>
        </w:rPr>
        <w:t xml:space="preserve">Oldřiška Cibulcová, ZŠ Františka kardinála Tomáška: </w:t>
      </w:r>
      <w:r>
        <w:rPr/>
        <w:t xml:space="preserve">“Vybrala jsem si písničku Tam za řekou. Mám ji ráda, protože jsem ji zpívala už na hodně akcích. Tréma je, ale jinak se mi zpívá dobře.”</w:t>
      </w:r>
    </w:p>
    <w:p>
      <w:pPr/>
      <w:r>
        <w:rPr/>
        <w:t xml:space="preserve">Písničku Mravenci si vybral žák pořádající školy, který už má se soutěží své zkušenosti.   </w:t>
      </w:r>
    </w:p>
    <w:p>
      <w:pPr/>
      <w:r>
        <w:rPr>
          <w:b w:val="1"/>
          <w:bCs w:val="1"/>
        </w:rPr>
        <w:t xml:space="preserve">Teodor Richter,</w:t>
      </w:r>
      <w:r>
        <w:rPr>
          <w:b w:val="1"/>
          <w:bCs w:val="1"/>
        </w:rPr>
        <w:t xml:space="preserve">ZŠ Butovická: </w:t>
      </w:r>
      <w:r>
        <w:rPr/>
        <w:t xml:space="preserve">“Účastnil jsem se i loni a byl jsem první. Rád zpívám s mamkou.” </w:t>
      </w:r>
    </w:p>
    <w:p>
      <w:pPr/>
      <w:r>
        <w:rPr/>
        <w:t xml:space="preserve">A zatímco kluci a holky postupně zpívali své písničky, celá padesátka dětí usedla k připraveným výtvarným stolům a během zhruba hodiny a půl tvořila barevné a nápadité obrázky na dané fantazijní téma Můj kouzelný svět. Jako porotce mezi nimi procházel i studénecký malíř Martin Fabián Rusek.  </w:t>
      </w:r>
    </w:p>
    <w:p>
      <w:pPr/>
      <w:r>
        <w:rPr>
          <w:b w:val="1"/>
          <w:bCs w:val="1"/>
        </w:rPr>
        <w:t xml:space="preserve">Martin Fabián Rusek, člen poroty, grafický designér a malíř: </w:t>
      </w:r>
      <w:r>
        <w:rPr/>
        <w:t xml:space="preserve">“Já jim závidím takovou tu bezbřehou kreativitu, kterou mají v těch námětech. U některých jde vidět, že se motivy opakují, ale u některých je tam ta kreativita velká, překvapuje mě, jak uvažují.” </w:t>
      </w:r>
    </w:p>
    <w:p>
      <w:pPr/>
      <w:r>
        <w:rPr/>
        <w:t xml:space="preserve">V této disciplíně tak měla porota snad ještě těžší roli než v té pěvecké. </w:t>
      </w:r>
    </w:p>
    <w:p>
      <w:pPr/>
      <w:r>
        <w:rPr>
          <w:b w:val="1"/>
          <w:bCs w:val="1"/>
        </w:rPr>
        <w:t xml:space="preserve">Martin Fabián Rusek, člen poroty, grafický designér a malíř: </w:t>
      </w:r>
      <w:r>
        <w:rPr/>
        <w:t xml:space="preserve">“Vždycky je to nesmírně těžké. Procházím mezi nimi a ptám se jich, jak uvažují nad tím obrázkem, jak nad tím přemýšlejí, protože to výtvarno je nesmírně subjektivní. V tom výtvarnu 1+ 1 není dvě, může to být 3 nebo 5, záleží na tom, jak to kdo cítí. Takže bude vybírat, jak nejlépe jsme schopni, jak to cítíme.” </w:t>
      </w:r>
    </w:p>
    <w:p>
      <w:pPr/>
      <w:r>
        <w:rPr/>
        <w:t xml:space="preserve">Kompletní výsledky letošního ročníku  Butovické hvězdičky budou zveřejněny na webu a sociálních sítích školy.    </w:t>
      </w:r>
    </w:p>
    <w:p>
      <w:pPr/>
      <w:r>
        <w:rPr/>
        <w:t xml:space="preserve">---</w:t>
      </w:r>
    </w:p>
    <w:p>
      <w:pPr>
        <w:pStyle w:val="Heading1"/>
      </w:pPr>
      <w:r>
        <w:rPr>
          <w:sz w:val="36"/>
          <w:szCs w:val="36"/>
        </w:rPr>
        <w:t xml:space="preserve">Zámek Nová Horka zahajuje hlavní sezonu</w:t>
      </w:r>
    </w:p>
    <w:p>
      <w:pPr/>
      <w:r>
        <w:rPr>
          <w:b w:val="1"/>
          <w:bCs w:val="1"/>
        </w:rPr>
        <w:t xml:space="preserve">S příchodem jara se opět otevírají brány zámků a vítají návštěvníky na začátku nové turistické sezony. Barokní zámek v Nové Horce tak učiní první víkend v dubnu.</w:t>
      </w:r>
    </w:p>
    <w:p>
      <w:pPr/>
      <w:r>
        <w:rPr/>
        <w:t xml:space="preserve">Zámek Nová Horka sice úplně nezavírá ani v zimě, od listopadu do března je možné si v některé dny prohlídku dopředu objednat, nicméně klasickou návštěvnickou sezonu tu, stejně jako v mnoha jiných zámeckých a hradních objektech, zahajují první víkend v dubnu.</w:t>
      </w:r>
    </w:p>
    <w:p>
      <w:pPr/>
      <w:r>
        <w:rPr>
          <w:b w:val="1"/>
          <w:bCs w:val="1"/>
        </w:rPr>
        <w:t xml:space="preserve">Kryštof Hyvnar, kastelán zámku Nová Horka: </w:t>
      </w:r>
      <w:r>
        <w:rPr/>
        <w:t xml:space="preserve">“Přerušení sezony jsme využili k tomu, že jsem expozici doplnili o nemalé množství renovovaných kusů nábytku, takže nové stoly, nové skříně, možná i nová socha přibude v kapli, takže i ti, kteří už u nás byli, se mohou přijít podívat na něco nového.” </w:t>
      </w:r>
    </w:p>
    <w:p>
      <w:pPr/>
      <w:r>
        <w:rPr/>
        <w:t xml:space="preserve">Hravou formou se mohou seznámit s historií a tajemstvím zámku i děti, připravena je tu speciální prohlídka pro nejmenší s názvem Skřítci na zámku.  </w:t>
      </w:r>
    </w:p>
    <w:p>
      <w:pPr/>
      <w:r>
        <w:rPr/>
        <w:t xml:space="preserve">Kromě toho budou sezonu doprovázet i kulturní a společenské akce, které sem i v uplynulém roce lákaly velké množství návštěvníků. </w:t>
      </w:r>
    </w:p>
    <w:p>
      <w:pPr/>
      <w:r>
        <w:rPr>
          <w:b w:val="1"/>
          <w:bCs w:val="1"/>
        </w:rPr>
        <w:t xml:space="preserve">Kryštof Hyvnar, kastelán zámku Nová Horka: </w:t>
      </w:r>
      <w:r>
        <w:rPr/>
        <w:t xml:space="preserve">“Asi nemůžu začít jinak, než tím, že v červnu tu bude Květománie, takže zámek vykvete liliemi, a pak bude tradiční Hradozámecká noc a koncerty, které jsou součástí Svatováclavského hudebního festivalu.”  </w:t>
      </w:r>
    </w:p>
    <w:p>
      <w:pPr/>
      <w:r>
        <w:rPr/>
        <w:t xml:space="preserve">Největší novinkou této turistické sezony ale bude otevření nového zázemí pro návštěvníky. To vzniklo rekonstrukcí bývalé prádelny. </w:t>
      </w:r>
    </w:p>
    <w:p>
      <w:pPr/>
      <w:r>
        <w:rPr>
          <w:b w:val="1"/>
          <w:bCs w:val="1"/>
        </w:rPr>
        <w:t xml:space="preserve">Aleš Knápek, ředitel Muzea Novojičínska: </w:t>
      </w:r>
      <w:r>
        <w:rPr/>
        <w:t xml:space="preserve">“V letošní sezoně můžeme konečně návštěvníky přivítat v novém návštěvnickém centru, v zázemí, jehož součástí je i parkoviště, které tady dlouhodobě chybělo, a prostory, kde se může návštěvník občerstvit, schovat se před nepřízní počasí a vyčkat na prohlídku zámku.”  </w:t>
      </w:r>
    </w:p>
    <w:p>
      <w:pPr/>
      <w:r>
        <w:rPr/>
        <w:t xml:space="preserve">Investorem projektu za zhruba 50 milionů korun byl Moravskoslezský kraj. Součástí byla také rekonstrukce památkově chráněné zdi s plastikami, která ohraničuje areál zámku, a repasovány byly dvě kovové vjezdové brány.   </w:t>
      </w:r>
    </w:p>
    <w:p>
      <w:pPr/>
      <w:r>
        <w:rPr>
          <w:b w:val="1"/>
          <w:bCs w:val="1"/>
        </w:rPr>
        <w:t xml:space="preserve">Aleš Knápek, ředitel Muzea Novojičínska: </w:t>
      </w:r>
      <w:r>
        <w:rPr/>
        <w:t xml:space="preserve">“Historická zeď se sochami je původní vstupní dominantou do areálu zámku. Dosud se vstupovalo bočním vstupem. Ten původní monumentální vjezd, kdy člověk vidí celý ten zámek před sebou,  je jakousi vstupní třešničkou na dortu.”  </w:t>
      </w:r>
    </w:p>
    <w:p>
      <w:pPr/>
      <w:r>
        <w:rPr/>
        <w:t xml:space="preserve">Zámek Nová Horka tedy zahájí hlavní turistickou sezonu v sobotu 5. dubna. Otevírací doba až do konce října bude úterý až neděle od 9 do 17 hodin.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28-03-2025-18-13?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2026-08-29T18:54:44+02:00</dcterms:created>
  <dcterms:modified xsi:type="dcterms:W3CDTF">2026-08-29T18:54:44+02:00</dcterms:modified>
</cp:coreProperties>
</file>

<file path=docProps/custom.xml><?xml version="1.0" encoding="utf-8"?>
<Properties xmlns="http://schemas.openxmlformats.org/officeDocument/2006/custom-properties" xmlns:vt="http://schemas.openxmlformats.org/officeDocument/2006/docPropsVTypes"/>
</file>