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Do zadržení stihl recidivista vyloupit přes 70 vozidel</w:t>
      </w:r>
    </w:p>
    <w:p>
      <w:pPr/>
      <w:r>
        <w:rPr>
          <w:b w:val="1"/>
          <w:bCs w:val="1"/>
        </w:rPr>
        <w:t xml:space="preserve">Ostravští kriminalisté ukončili další velkou sérii a tentokrát skončil za mřížemi skutečný rekordman. Během pár týdnů se vloupal do nejméně 70 vozidle po celém městě. K jeho dopadení přímo při činu pomohli strážníci a kamerový systém.</w:t>
      </w:r>
    </w:p>
    <w:p>
      <w:pPr/>
      <w:r>
        <w:rPr/>
        <w:t xml:space="preserve">V loňském roce se na trestné činnosti v MS kraji podíleli z více než 60 procent recidivisté a stejné je to i v případě pachatele, který má na svědomí rekordní počet vloupání do vozidel v Ostravě. Začal praktiky okamžitě po svém propuštění a od ledna do poloviny března stihl nejméně 70 vozidel. </w:t>
      </w:r>
    </w:p>
    <w:p>
      <w:pPr/>
      <w:r>
        <w:rPr>
          <w:b w:val="1"/>
          <w:bCs w:val="1"/>
        </w:rPr>
        <w:t xml:space="preserve">Eva Michalíková, mluvčí PČR Ostrava:</w:t>
      </w:r>
      <w:r>
        <w:rPr/>
        <w:t xml:space="preserve"> "Modus operandi  byl téměř vždy stejný. Za použití bezpečnostního kladívka měl rozbít skleněnou výplň oken, poté si  otevřít auto, které následně prohledal, a brát vše, co tam našel. Mezi odcizené věci, které v autech  „zapomněli“ poškození, byly například boty, parfémy, peníze, igelitová taška s kosmetikou,  hygienické potřeby, notebooky, tablety, laserový měřič, platební karty a v neposlední řadě doklady  od vozidel."</w:t>
      </w:r>
    </w:p>
    <w:p>
      <w:pPr/>
      <w:r>
        <w:rPr/>
        <w:t xml:space="preserve">Asi ve třiceti případech odešel s prázdnou. Buď v autě nic nenašel nebo byl vyrušen, popřípadě se mu vloupání nepodařilo.  Někdy odcizené věci zahodil poblíž místa činu. Policie znovu varuje řidiče, aby v autech nic nenechávali. </w:t>
      </w:r>
    </w:p>
    <w:p>
      <w:pPr/>
      <w:r>
        <w:rPr>
          <w:b w:val="1"/>
          <w:bCs w:val="1"/>
        </w:rPr>
        <w:t xml:space="preserve">Lenka Stočes Hubertová, preventistka PČR MS kraje: </w:t>
      </w:r>
      <w:r>
        <w:rPr/>
        <w:t xml:space="preserve">"Opět apelujeme na řidiče, aby při odchodu ve vozidlech nic nenechávali. I prázdný batoh či  igelitová taška může být pro zloděje lákadlem, a i když nedojde k odcizení, tak škoda  poškozením může být několikatisícová. Pamatujte, že auto není trezor!"</w:t>
      </w:r>
    </w:p>
    <w:p>
      <w:pPr/>
      <w:r>
        <w:rPr/>
        <w:t xml:space="preserve">Policisté obviněnému prokázali přes 70 skutků, ale toto číslo nemusí být konečné. 31letý muž je stíhán vazebně a hrozí mu 5 let za mřížemi.</w:t>
      </w:r>
    </w:p>
    <w:p>
      <w:pPr/>
      <w:r>
        <w:rPr/>
        <w:t xml:space="preserve">---</w:t>
      </w:r>
    </w:p>
    <w:p>
      <w:pPr>
        <w:pStyle w:val="Heading1"/>
      </w:pPr>
      <w:r>
        <w:rPr>
          <w:sz w:val="36"/>
          <w:szCs w:val="36"/>
        </w:rPr>
        <w:t xml:space="preserve">Srdce pro Porubu pomohlo Maximovi rekordní částkou</w:t>
      </w:r>
    </w:p>
    <w:p>
      <w:pPr/>
      <w:r>
        <w:rPr>
          <w:b w:val="1"/>
          <w:bCs w:val="1"/>
        </w:rPr>
        <w:t xml:space="preserve">Charitativní sbírka Srdce pro Porubu pomohla za svou existenci už patnácti obyvatelům Ostravy-Poruby. Tím posledním je třináctiletý Maxim. Na jeho rehabilitace se podařilo vybrat rekordních 140 000 korun.</w:t>
      </w:r>
    </w:p>
    <w:p>
      <w:pPr/>
      <w:r>
        <w:rPr/>
        <w:t xml:space="preserve">Poruba organizuje sbírku Srdce pro Porubu už několik let. A především díky štědrosti Porubanů se může pochlubit dvěma významnými milníky. </w:t>
      </w:r>
    </w:p>
    <w:p>
      <w:pPr/>
      <w:r>
        <w:rPr>
          <w:b w:val="1"/>
          <w:bCs w:val="1"/>
        </w:rPr>
        <w:t xml:space="preserve">Lucie Baránková Vilamová (ANO), starostka Ostravy-Poruby: </w:t>
      </w:r>
      <w:r>
        <w:rPr>
          <w:i w:val="1"/>
          <w:iCs w:val="1"/>
        </w:rPr>
        <w:t xml:space="preserve">,,My jsme předávali šek třináctiletému Maximovi, na který se vybralo zhruba 140 000. S tím, že to je opravdu nejvyšší částka, kterou jsme kdy vybrali. Je úžasné, že sbírka Srdce pro Porubu od té doby co trvá, vybrala už přes jeden milion korun.” </w:t>
      </w:r>
    </w:p>
    <w:p>
      <w:pPr/>
      <w:r>
        <w:rPr/>
        <w:t xml:space="preserve">Maxim trpí řadou závažných onemocnění včetně dětské mozkové obrny a epilepsie. Vybrané peníze mu umožní celoroční rehabilitaci a pořízení odsávačky.</w:t>
      </w:r>
    </w:p>
    <w:p>
      <w:pPr/>
      <w:r>
        <w:rPr>
          <w:b w:val="1"/>
          <w:bCs w:val="1"/>
        </w:rPr>
        <w:t xml:space="preserve">Jana Motyčková, maminka Maxima: </w:t>
      </w:r>
      <w:r>
        <w:rPr>
          <w:i w:val="1"/>
          <w:iCs w:val="1"/>
        </w:rPr>
        <w:t xml:space="preserve">,,Chtěli bychom moc poděkovat všem, kteří přispěli. Je to úžasná velká částka, která nám poslouží na rok rehabilitací. Což je neskutečné pro Maximka. Je to úplně jiný kluk, spokojený."</w:t>
      </w:r>
    </w:p>
    <w:p>
      <w:pPr/>
      <w:r>
        <w:rPr/>
        <w:t xml:space="preserve">Sbírka Srdce pro Porubu pokračuje. Dalším chlapcem, který potřebuje specializované rehabilitace, které nehradí pojišťovna, je Jindřich. Trpí Angelmanovým syndromem a na jeho rehabilitace se vybírá 103 tisíc korun.</w:t>
      </w:r>
    </w:p>
    <w:p>
      <w:pPr/>
      <w:r>
        <w:rPr>
          <w:b w:val="1"/>
          <w:bCs w:val="1"/>
        </w:rPr>
        <w:t xml:space="preserve">Lucie Baránková Vilamová (ANO), starostka Ostravy-Poruby: </w:t>
      </w:r>
      <w:r>
        <w:rPr>
          <w:i w:val="1"/>
          <w:iCs w:val="1"/>
        </w:rPr>
        <w:t xml:space="preserve">,,My doufáme, že se poměrně rychle vybere další částka. Klukovi je 15 let. S tím, že to už bude šestnácté dítko sbírky Srdce pro Porubu.”</w:t>
      </w:r>
    </w:p>
    <w:p>
      <w:pPr/>
      <w:r>
        <w:rPr/>
        <w:t xml:space="preserve">Do sbírky Srdce pro Porubu je možné přispět na transparentní účet: 500063622/0800 nebo do pokladničky v Informačním centru na Hlavní třídě. </w:t>
      </w:r>
    </w:p>
    <w:p>
      <w:pPr/>
      <w:r>
        <w:rPr/>
        <w:t xml:space="preserve">---</w:t>
      </w:r>
    </w:p>
    <w:p>
      <w:pPr>
        <w:pStyle w:val="Heading1"/>
      </w:pPr>
      <w:r>
        <w:rPr>
          <w:sz w:val="36"/>
          <w:szCs w:val="36"/>
        </w:rPr>
        <w:t xml:space="preserve">Ostrava ocenila výjimečné pedagogy</w:t>
      </w:r>
    </w:p>
    <w:p>
      <w:pPr/>
      <w:r>
        <w:rPr>
          <w:b w:val="1"/>
          <w:bCs w:val="1"/>
        </w:rPr>
        <w:t xml:space="preserve">Za dveřmi škol stojí často ti největší hrdinové – a právě jim patřilo odpoledne v centru Ostravy. Město ocenilo výjimečné pedagogy, kteří s odhodláním a láskou provázejí děti na cestě poznání. Slavnostní chvíle se odehrála v jedinečném prostředí Boutique Business Inkubátoru Ostravica.</w:t>
      </w:r>
    </w:p>
    <w:p>
      <w:pPr/>
      <w:r>
        <w:rPr/>
        <w:t xml:space="preserve">28. března se narodil Jan Amos Komenský, který je známý jako učitel národů. Proto se v den jeho narození slaví Den učitelů a právě u této příležitosti bývají v Ostravě oceňováni výjimeční pedagogové. </w:t>
      </w:r>
    </w:p>
    <w:p>
      <w:pPr/>
      <w:r>
        <w:rPr>
          <w:b w:val="1"/>
          <w:bCs w:val="1"/>
        </w:rPr>
        <w:t xml:space="preserve">Andrea Hoffmannová (Piráti), náměstkyně primátora Ostravy:</w:t>
      </w:r>
      <w:r>
        <w:rPr/>
        <w:t xml:space="preserve"> "Magistrát města Ostravy si samozřejmě váží práce svých pedagogů. Vedle mateřských a základních škol jsou to také pedagogové ze středních škol a nebo středisek volného času a proto je každoročně v rámci Dne učitelů oceňujeme ." </w:t>
      </w:r>
    </w:p>
    <w:p>
      <w:pPr/>
      <w:r>
        <w:rPr/>
        <w:t xml:space="preserve">Z 21 nominovaných  bylo navrženo k ocenění 12 žen a jeden muž. Slavnostní ocenění pedagogů se letos uskutečnilo v netradičních prostorách zrekonstruované Ostravice.</w:t>
      </w:r>
    </w:p>
    <w:p>
      <w:pPr/>
      <w:r>
        <w:rPr>
          <w:b w:val="1"/>
          <w:bCs w:val="1"/>
        </w:rPr>
        <w:t xml:space="preserve">Andrea Hoffmannová (Piráti), náměstkyně primátora Ostravy: </w:t>
      </w:r>
      <w:r>
        <w:rPr/>
        <w:t xml:space="preserve">"Nominované navrhli ředitelé škol, zřizovatel školy či pedagogický kolektiv v  jednotlivých kategoriích s následujícími názvy: mimořádná pedagogická osobnost, ocenění za celoživotní  pedagogickou činnost, ředitel školy a odborník školského poradenského pracoviště."</w:t>
      </w:r>
    </w:p>
    <w:p>
      <w:pPr/>
      <w:r>
        <w:rPr>
          <w:b w:val="1"/>
          <w:bCs w:val="1"/>
        </w:rPr>
        <w:t xml:space="preserve">Marta Teichmannová, učitelka, ocenění pro mimořádné pedagogické osobnosti: </w:t>
      </w:r>
      <w:r>
        <w:rPr/>
        <w:t xml:space="preserve">"Učím na druhém stupni matematiku a chemii a kromě toho se věnuji nadaným dětem na naší škol. Já nerada mluvím o práci, práce má mluvit za ně, takže jsem ráda, že si toho všimla paní ředitelka i vedení města."  </w:t>
      </w:r>
    </w:p>
    <w:p>
      <w:pPr/>
      <w:r>
        <w:rPr>
          <w:b w:val="1"/>
          <w:bCs w:val="1"/>
        </w:rPr>
        <w:t xml:space="preserve">Ivana Sládková, učitelka, ocenění za celoživotní pedagogickou činnost: </w:t>
      </w:r>
      <w:r>
        <w:rPr/>
        <w:t xml:space="preserve">"Jsem paní učitelkou už 42 let a přála jsem si to už od mala. Dělám svou práci i po těch letech moc ráda,  s velkou pokorou a vděčností. Jsem ráda, že mohu být dnes tady." </w:t>
      </w:r>
    </w:p>
    <w:p>
      <w:pPr/>
      <w:r>
        <w:rPr>
          <w:b w:val="1"/>
          <w:bCs w:val="1"/>
        </w:rPr>
        <w:t xml:space="preserve">Lenka Holeksová, ředitelka Waldorfské ZŠ a MŠ Ostrava, ocenění v kategorii ředitel: </w:t>
      </w:r>
      <w:r>
        <w:rPr/>
        <w:t xml:space="preserve">"Jsem ráda, že mám ve škole výborný tým lidí, na který se mohu spolehnout. Snažím se o to, aby škola byla otevřená rodičům, žákům a přátelům." </w:t>
      </w:r>
    </w:p>
    <w:p>
      <w:pPr/>
      <w:r>
        <w:rPr/>
        <w:t xml:space="preserve">Ostrava pedagogy slavnostně oceňuje již 20 let, od roku 2005. Od loňského roku město oceňuje i  nepedagogické pracovníky ve školství.</w:t>
      </w:r>
    </w:p>
    <w:p>
      <w:pPr/>
      <w:r>
        <w:rPr/>
        <w:t xml:space="preserve">---</w:t>
      </w:r>
    </w:p>
    <w:p>
      <w:pPr>
        <w:pStyle w:val="Heading1"/>
      </w:pPr>
      <w:r>
        <w:rPr>
          <w:sz w:val="36"/>
          <w:szCs w:val="36"/>
        </w:rPr>
        <w:t xml:space="preserve">Na Veletrhu příležitostí se prezentovalo 55 fiktivních firem</w:t>
      </w:r>
    </w:p>
    <w:p>
      <w:pPr/>
      <w:r>
        <w:rPr>
          <w:b w:val="1"/>
          <w:bCs w:val="1"/>
        </w:rPr>
        <w:t xml:space="preserve">Ostravský veletrh příležitostí navazuje na Veletrh fiktivních firem a dává možnost studentům z celé republiky prezentovat své fiktivní firmy. I letos jsme mohli vidět hodně zajímavých podnikatelských záměrů.</w:t>
      </w:r>
    </w:p>
    <w:p>
      <w:pPr/>
      <w:r>
        <w:rPr/>
        <w:t xml:space="preserve">Čtvrtý ročník Veletrhu příležitostí navazuje na předchozích  třináct ročníků Veletrhu fiktivních firem a dává možnost studentům základních,  středních i vysokých škol prezentovat své fiktivní firmy.</w:t>
      </w:r>
    </w:p>
    <w:p>
      <w:pPr/>
      <w:r>
        <w:rPr>
          <w:b w:val="1"/>
          <w:bCs w:val="1"/>
        </w:rPr>
        <w:t xml:space="preserve">Viktor Csölle, ředitel OA a VOŠ sociální Ostrava – Mariánské  Hory:</w:t>
      </w:r>
      <w:r>
        <w:rPr/>
        <w:t xml:space="preserve"> „Veletrhy jsou od toho, aby si studenti předávali kontakty, realizovali  obchody a aby se vzájemně seznamovali, spolupracovali, navazovali partnerství.“</w:t>
      </w:r>
    </w:p>
    <w:p>
      <w:pPr/>
      <w:r>
        <w:rPr>
          <w:b w:val="1"/>
          <w:bCs w:val="1"/>
        </w:rPr>
        <w:t xml:space="preserve">Magda Březná, hlavní organizátorka veletrhu: </w:t>
      </w:r>
      <w:r>
        <w:rPr/>
        <w:t xml:space="preserve">„Žáci se učí,  jak na to jít, aby mohli podnikat, aby byli dobří podnikatelé. Musí mít nějaký  cíl, nějakou vizi a potom je důležité se rozhodnout, kdo bude ředitelem, kdo  bude náměstkem a kdo bude ve výrobě. A potom se obchoduje.“</w:t>
      </w:r>
    </w:p>
    <w:p>
      <w:pPr/>
      <w:r>
        <w:rPr/>
        <w:t xml:space="preserve">Zájem o veletrh byl letos rekordní, přijelo 300 budoucích  podnikatelů z 55 fiktivních firem z celé České republiky i Slovenska.</w:t>
      </w:r>
    </w:p>
    <w:p>
      <w:pPr/>
      <w:r>
        <w:rPr>
          <w:b w:val="1"/>
          <w:bCs w:val="1"/>
        </w:rPr>
        <w:t xml:space="preserve">anketa: mladí podnikatelé</w:t>
      </w:r>
    </w:p>
    <w:p>
      <w:pPr/>
      <w:r>
        <w:rPr/>
        <w:t xml:space="preserve">„Přijeli jsme z Vlašimi, jsme z Obchodní akademie  a přijeli jsme s cestovní kanceláří, která vás vezme na tajemná a zakázaná  místa, kam se jen tak někdo nepodívá.“</w:t>
      </w:r>
    </w:p>
    <w:p>
      <w:pPr/>
      <w:r>
        <w:rPr/>
        <w:t xml:space="preserve">„Jsme fiktivní firma, která se zaměřuje na personalizované  parfémy podle vašeho RH faktoru.“</w:t>
      </w:r>
    </w:p>
    <w:p>
      <w:pPr/>
      <w:r>
        <w:rPr/>
        <w:t xml:space="preserve">Zkrátka - veletrh příležitostí má studentům pomoci připravit  se na budoucí úspěšné podnikání.</w:t>
      </w:r>
    </w:p>
    <w:p>
      <w:pPr/>
      <w:r>
        <w:rPr/>
        <w:t xml:space="preserve">---</w:t>
      </w:r>
    </w:p>
    <w:p>
      <w:pPr>
        <w:pStyle w:val="Heading1"/>
      </w:pPr>
      <w:r>
        <w:rPr>
          <w:sz w:val="36"/>
          <w:szCs w:val="36"/>
        </w:rPr>
        <w:t xml:space="preserve">Ostrava má memorandum o výstavbě Nových Bazalů</w:t>
      </w:r>
    </w:p>
    <w:p>
      <w:pPr/>
      <w:r>
        <w:rPr>
          <w:b w:val="1"/>
          <w:bCs w:val="1"/>
        </w:rPr>
        <w:t xml:space="preserve">Další důležitý krok v cestě k Novým Bazalům se odehrál v sobotu při ligovém utkání Baníku Ostrava s Pardubicemi. Primátor města Jan Dohnal s majitelem klubu Václavem Brabcem podepsali memorandum s předsedou fotbalové asociace Fouskem, které umožní konání mezinárodních zápasů.</w:t>
      </w:r>
    </w:p>
    <w:p>
      <w:pPr/>
      <w:r>
        <w:rPr/>
        <w:t xml:space="preserve">Fotbalový stadion Nové Bazaly získává stále jasnější obrysy. Zatímco vybraní špičkoví architekti z celého světa už naplno připravují návrhy jeho podoby, Ostrava zažila další důležitý moment. Přímo na fotbalovém trávníku městského stadionu ve Vítkovicích před ligovým utkáním Pardubicemi bylo podepsáno memorandum. </w:t>
      </w:r>
    </w:p>
    <w:p>
      <w:pPr/>
      <w:r>
        <w:rPr/>
        <w:t xml:space="preserve">Signatáři memoranda jsou primátor Jan Dohnal, majitel Baníku Václav Brabec, předseda fotbalové asociace Petr Fousek, zástupci baníkovské akademie a společnosti Vítkovice Aréna.</w:t>
      </w:r>
    </w:p>
    <w:p>
      <w:pPr/>
      <w:r>
        <w:rPr>
          <w:b w:val="1"/>
          <w:bCs w:val="1"/>
        </w:rPr>
        <w:t xml:space="preserve">Jan Dohnal (ODS), primátor Ostravy: </w:t>
      </w:r>
      <w:r>
        <w:rPr/>
        <w:t xml:space="preserve">"Tímto aktem, který proběhl za účasti zástupců Baníku, akademie a FAČRu jsme  chtěli ukázat, že ta myšlenka opravdu žije." </w:t>
      </w:r>
    </w:p>
    <w:p>
      <w:pPr/>
      <w:r>
        <w:rPr>
          <w:b w:val="1"/>
          <w:bCs w:val="1"/>
        </w:rPr>
        <w:t xml:space="preserve">Václav Brabec, majitel FC Baník Ostrava: </w:t>
      </w:r>
      <w:r>
        <w:rPr/>
        <w:t xml:space="preserve">"Pro Baník a jeho budoucnost není až tak důležité, kdyby nebyl ještě nějakých pár let v poháru, jako když bude mít svůj svatostánek." </w:t>
      </w:r>
    </w:p>
    <w:p>
      <w:pPr/>
      <w:r>
        <w:rPr/>
        <w:t xml:space="preserve">Cílem dokumentu je deklarace společného záměru signatářů při vybudování  moderního areálu, který svými parametry umožní konání mezinárodních utkání.</w:t>
      </w:r>
    </w:p>
    <w:p>
      <w:pPr/>
      <w:r>
        <w:rPr>
          <w:b w:val="1"/>
          <w:bCs w:val="1"/>
        </w:rPr>
        <w:t xml:space="preserve">Petr Fousek, předseda FAČR:</w:t>
      </w:r>
      <w:r>
        <w:rPr/>
        <w:t xml:space="preserve"> "My část zápasů reprezentace situujeme na Moravu a to znamená, že Ostrava získá fantastickou sportovní příležitost." </w:t>
      </w:r>
    </w:p>
    <w:p>
      <w:pPr/>
      <w:r>
        <w:rPr/>
        <w:t xml:space="preserve">Návrhy by měly vybraní architekti odevzdat do 29. května. Finální návrh vybere porota do konce roku. Náklady na stavbu stadionu pro 20 000 diváků jsou odhadovány na 2,5 mld. kč. Zápas, před kterým bylo memorandum podepsáno vyhrál Baník Ostrava 5:2. </w:t>
      </w:r>
    </w:p>
    <w:p>
      <w:pPr/>
      <w:r>
        <w:rPr/>
        <w:t xml:space="preserve">---</w:t>
      </w:r>
    </w:p>
    <w:p>
      <w:pPr>
        <w:pStyle w:val="Heading1"/>
      </w:pPr>
      <w:r>
        <w:rPr>
          <w:sz w:val="36"/>
          <w:szCs w:val="36"/>
        </w:rPr>
        <w:t xml:space="preserve">Novým Jičínem se táhne osvěžující kvetoucí zahrada</w:t>
      </w:r>
    </w:p>
    <w:p>
      <w:pPr/>
      <w:r>
        <w:rPr>
          <w:b w:val="1"/>
          <w:bCs w:val="1"/>
        </w:rPr>
        <w:t xml:space="preserve">S příchodem jara letos Nový Jičín zase o něco více rozkvétá do pestrých barev. Tisíce květin zdobí okolí centra, parky a další lokality. Novým okrasným prvkem jsou barevné pásy uprostřed hlavního silničního tahu.</w:t>
      </w:r>
    </w:p>
    <w:p>
      <w:pPr/>
      <w:r>
        <w:rPr/>
        <w:t xml:space="preserve">To, co teď výrazně chodci a také řidiči v Novém Jičíně zaznamenávají, jsou rozkvétající nové záhony uprostřed hlavního tahu městem v Sokolovská ulici. </w:t>
      </w:r>
    </w:p>
    <w:p>
      <w:pPr/>
      <w:r>
        <w:rPr>
          <w:b w:val="1"/>
          <w:bCs w:val="1"/>
        </w:rPr>
        <w:t xml:space="preserve">obyvatelé a návštěvníci Nového Jičína: </w:t>
      </w:r>
    </w:p>
    <w:p>
      <w:pPr/>
      <w:r>
        <w:rPr/>
        <w:t xml:space="preserve">“Tulipány, narcisy, pěkné to je.” </w:t>
      </w:r>
    </w:p>
    <w:p>
      <w:pPr/>
      <w:r>
        <w:rPr/>
        <w:t xml:space="preserve">“Alespoň je to pozitivní.”</w:t>
      </w:r>
    </w:p>
    <w:p>
      <w:pPr/>
      <w:r>
        <w:rPr>
          <w:b w:val="1"/>
          <w:bCs w:val="1"/>
        </w:rPr>
        <w:t xml:space="preserve">Naďa Švrčinová, vedoucí úseku veřejná zeleň, TSM Nový Jičín: </w:t>
      </w:r>
      <w:r>
        <w:rPr/>
        <w:t xml:space="preserve">“V loňském roce na podzim jsme připravili pro strojovou výsadbu plochy ve středových pásech, které jsou vymezeny kruhovými křižovatkami jedna až čtyři a v letošním podzimním čase bychom chtěli pokračovat od té čtyřky směrem k ulici Zborovská a Revoluční.”     </w:t>
      </w:r>
    </w:p>
    <w:p>
      <w:pPr/>
      <w:r>
        <w:rPr>
          <w:b w:val="1"/>
          <w:bCs w:val="1"/>
        </w:rPr>
        <w:t xml:space="preserve">Hedvika Hubáčková, správce městské zeleně, MěÚ Nový Jičín: </w:t>
      </w:r>
      <w:r>
        <w:rPr/>
        <w:t xml:space="preserve">“Ta skladba cibulovin je zvolena jednak dle pestrosti i dle ranosti. Jedná se o skladbu krokusů, tulipánů, narcisů, takže tyto pásy budou postupně vykvétat v jednotlivých barvách. Na to následně budou navazovat tyto dva záhony, které vidíte za mnou. Založeny byly loni a  jsou to záhony lilií.”  </w:t>
      </w:r>
    </w:p>
    <w:p>
      <w:pPr/>
      <w:r>
        <w:rPr/>
        <w:t xml:space="preserve">Dále odbor životního prostředí plánuje ve spolupráci s technickými službami výsadbu lilií i v ulici Dolní brána a cibulovin na Fibichově náměstí. </w:t>
      </w:r>
    </w:p>
    <w:p>
      <w:pPr/>
      <w:r>
        <w:rPr>
          <w:b w:val="1"/>
          <w:bCs w:val="1"/>
        </w:rPr>
        <w:t xml:space="preserve">Hedvika Hubáčková, správce městské zeleně, MěÚ Nový Jičín: </w:t>
      </w:r>
      <w:r>
        <w:rPr/>
        <w:t xml:space="preserve">“Odbor životního prostředí se snaží revitalizovat veřejné zelené plochy, aby koncepčně ta plocha byla krásná, aby to mělo nějakou sadovnickou kompozici, takže snažíme se postupně.”  </w:t>
      </w:r>
    </w:p>
    <w:p>
      <w:pPr/>
      <w:r>
        <w:rPr/>
        <w:t xml:space="preserve">Takto zkrášlovat plochy veřejné zeleně začalo město před devíti lety, loni například poprvé rozkvetly velké zákony v Janáčkových sadech a před vlakovým nádražím.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1-03-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2026-05-17T19:37:25+02:00</dcterms:created>
  <dcterms:modified xsi:type="dcterms:W3CDTF">2026-05-17T19:37:25+02:00</dcterms:modified>
</cp:coreProperties>
</file>

<file path=docProps/custom.xml><?xml version="1.0" encoding="utf-8"?>
<Properties xmlns="http://schemas.openxmlformats.org/officeDocument/2006/custom-properties" xmlns:vt="http://schemas.openxmlformats.org/officeDocument/2006/docPropsVTypes"/>
</file>