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Předsedkyně KSČM K. Konečná vede do voleb hnutí STAČILO!</w:t>
      </w:r>
    </w:p>
    <w:p>
      <w:pPr/>
      <w:r>
        <w:rPr>
          <w:b w:val="1"/>
          <w:bCs w:val="1"/>
        </w:rPr>
        <w:t xml:space="preserve">Volby do poslanecké sněmovny se blíží a tak už strany a hnutí představují své kandidáty. Ostravu si pro představení svých lídrů vybralo hnutí STAČILO!, které do voleb vede předsedkyně KSČM Kateřina Konečná a zároveň je i jedničkou na kandidátní listině Moravskoslezského kraje.</w:t>
      </w:r>
    </w:p>
    <w:p>
      <w:pPr/>
      <w:r>
        <w:rPr/>
        <w:t xml:space="preserve">I když ještě nebyl stanoven termín podzimních parlamentních voleb, strany a hnutí nezahálí a představují své programy. K velkému souboji se schyluje v Moravskoslezském kraji, kde se utkají předsedové hnutí ANO Andrej Babiš, šéf SPD Tomio Okamura a předsedkyně KSČM Kateřina Konečná, která je lídryní hnutí Stačilo! Právě STAČILO! představilo svůj program v Ostravě v Dolních Vítkovicích.</w:t>
      </w:r>
    </w:p>
    <w:p>
      <w:pPr/>
      <w:r>
        <w:rPr>
          <w:b w:val="1"/>
          <w:bCs w:val="1"/>
        </w:rPr>
        <w:t xml:space="preserve">Kateřina Konečná (KSČM), lídryně Stačilo! v MS kraji: </w:t>
      </w:r>
      <w:r>
        <w:rPr/>
        <w:t xml:space="preserve">"Máme řešení na ceny potravin, máme řešení na drahé ceny energií i na bytovou problematiku, každopádně platí ta základní premisa. Problém není na výdajové straně rozpočtu, ale na příjmové."</w:t>
      </w:r>
    </w:p>
    <w:p>
      <w:pPr/>
      <w:r>
        <w:rPr/>
        <w:t xml:space="preserve">Kateřina Konečná chce v parlamentních  volbách dvouciferný výsledek. Pokud bude zvolena, vzdá se mandátu europoslankyně, který získala také za uskupení STAČILO!. V Moravskoslezském kraji je dvojkou kandidátky bývalý náměstek hejtmana Ivan Strachoň.</w:t>
      </w:r>
    </w:p>
    <w:p>
      <w:pPr/>
      <w:r>
        <w:rPr>
          <w:b w:val="1"/>
          <w:bCs w:val="1"/>
        </w:rPr>
        <w:t xml:space="preserve">Ivan Strachoň (KSČM), kandidát Stačilo! v MS kraji: </w:t>
      </w:r>
      <w:r>
        <w:rPr/>
        <w:t xml:space="preserve">"Našimi hlavními body jsou bezpečnost a ta bezpečnost je brána v širším pojetí, tedy nejenom ta vnější, jako obrana státu, ale zejména se budeme zaměřovat na bezpečnost z pojetí ekonomiky." </w:t>
      </w:r>
    </w:p>
    <w:p>
      <w:pPr/>
      <w:r>
        <w:rPr/>
        <w:t xml:space="preserve">Hnutí Stačilo! je složeno ze tří stran: KSČM, Česká strana národně sociální a Spojení demokraté - Sdružení nezávislých. Kdyby šlo o koalici potřebovalo by na zisk mandátů ve sněmovně 11 procent, hnutí ale stačí  5 procent hlasů. </w:t>
      </w:r>
    </w:p>
    <w:p>
      <w:pPr/>
      <w:r>
        <w:rPr/>
        <w:t xml:space="preserve">---</w:t>
      </w:r>
    </w:p>
    <w:p>
      <w:pPr>
        <w:pStyle w:val="Heading1"/>
      </w:pPr>
      <w:r>
        <w:rPr>
          <w:sz w:val="36"/>
          <w:szCs w:val="36"/>
        </w:rPr>
        <w:t xml:space="preserve">Kraj spolupracuje na rozvoji vodíku s Polskem</w:t>
      </w:r>
    </w:p>
    <w:p>
      <w:pPr/>
      <w:r>
        <w:rPr>
          <w:b w:val="1"/>
          <w:bCs w:val="1"/>
        </w:rPr>
        <w:t xml:space="preserve">MS kraj bude na rozvoji vodíkových technologií intenzivně spolupracovat s polskou stranou. Potvrdili to zástupci obou zemí na společném vodíkovém workshopu v Ostravě.</w:t>
      </w:r>
    </w:p>
    <w:p>
      <w:pPr/>
      <w:r>
        <w:rPr/>
        <w:t xml:space="preserve">Česká republika není příliš ambiciózní, co se využití vodíku  týká, proto se náš kraj rozhodl využít možnost financování z Euroregionu Silesia  a spolupracovat s polskou stranou.</w:t>
      </w:r>
    </w:p>
    <w:p>
      <w:pPr/>
      <w:r>
        <w:rPr>
          <w:b w:val="1"/>
          <w:bCs w:val="1"/>
        </w:rPr>
        <w:t xml:space="preserve">Lukáš Adámek, projektový manažer, MS Vodíkový Klastr:</w:t>
      </w:r>
      <w:r>
        <w:rPr/>
        <w:t xml:space="preserve"> „Chceme  propojit aktéry na úrovni tvorby strategií a vizí, abychom mohli podpořit  rozvoj přeshraničního podnikání v oblasti technologií vodíku.“</w:t>
      </w:r>
    </w:p>
    <w:p>
      <w:pPr/>
      <w:r>
        <w:rPr>
          <w:b w:val="1"/>
          <w:bCs w:val="1"/>
        </w:rPr>
        <w:t xml:space="preserve">Radek Podstawka (ANO), náměstek hejtmana MS kraje:</w:t>
      </w:r>
      <w:r>
        <w:rPr/>
        <w:t xml:space="preserve"> „Vodík  jako takový je palivo budoucnosti a každé zkušenosti, které někde vzniknou a  sdílení těchto zkušeností je dobré. Já budu samozřejmě první, kdo bude apelovat  na to, abychom se už v rámci Green Dealu přestali bavit o barvě vodíku, ale pojďme  se bavit jenom o vodíku. Protože ta barva vodíku nám celkem svazuje ruce.“</w:t>
      </w:r>
    </w:p>
    <w:p>
      <w:pPr/>
      <w:r>
        <w:rPr/>
        <w:t xml:space="preserve">Město Rybnik je vzorem v Polsku a touží po založení  Vodíkového klastru, který v našem kraji už funguje.</w:t>
      </w:r>
    </w:p>
    <w:p>
      <w:pPr/>
      <w:r>
        <w:rPr>
          <w:b w:val="1"/>
          <w:bCs w:val="1"/>
        </w:rPr>
        <w:t xml:space="preserve">Ewelina Wloch, vedoucí Odboru nových technologií, město  Rybnik: </w:t>
      </w:r>
      <w:r>
        <w:rPr/>
        <w:t xml:space="preserve">„Pokud jde o vodík, je Rybnik lídrem v Polsku. U nás nejde jen o  dopravu či vodíkové stanice, ale jdeme dál, například vzděláváním mládeže.“</w:t>
      </w:r>
    </w:p>
    <w:p>
      <w:pPr/>
      <w:r>
        <w:rPr>
          <w:b w:val="1"/>
          <w:bCs w:val="1"/>
        </w:rPr>
        <w:t xml:space="preserve">Wojciech Kiljanczyk, místostarosta Rybnika: </w:t>
      </w:r>
      <w:r>
        <w:rPr/>
        <w:t xml:space="preserve">„Chceme spolupracovat,  chceme u vás získat kontakty a inspirovat se vaším Vodíkovým klastrem.“</w:t>
      </w:r>
    </w:p>
    <w:p>
      <w:pPr/>
      <w:r>
        <w:rPr/>
        <w:t xml:space="preserve">Náš kraj zase může po polském vzoru zlepšit vodíkové propojení  mezi firmami a vysokými školami.</w:t>
      </w:r>
    </w:p>
    <w:p>
      <w:pPr/>
      <w:r>
        <w:rPr/>
        <w:t xml:space="preserve">---</w:t>
      </w:r>
    </w:p>
    <w:p>
      <w:pPr>
        <w:pStyle w:val="Heading1"/>
      </w:pPr>
      <w:r>
        <w:rPr>
          <w:sz w:val="36"/>
          <w:szCs w:val="36"/>
        </w:rPr>
        <w:t xml:space="preserve">Ke konci těžby uhlí na šachtě jednali i premiér a ministr financí</w:t>
      </w:r>
    </w:p>
    <w:p>
      <w:pPr/>
      <w:r>
        <w:rPr>
          <w:b w:val="1"/>
          <w:bCs w:val="1"/>
        </w:rPr>
        <w:t xml:space="preserve">Společnost OKD, která provozuje poslední činný černouhelný důl v zemi, si těžbou vydělala nejen na odstupné pro končící horníky, ale také na celou likvidaci šachty. V pondělí o tom ve Stonavě informovali premiér Petr Fiala a ministr financí Zbyněk Stanjura.</w:t>
      </w:r>
    </w:p>
    <w:p>
      <w:pPr/>
      <w:r>
        <w:rPr/>
        <w:t xml:space="preserve">Ukončení těžby se několik let postupně prodlužovalo až byl stanoven definitivní termín jara příštího roku. Počet pracovníků se bude průběžně snižovat z 3 300 na zhruba 700.  </w:t>
      </w:r>
    </w:p>
    <w:p>
      <w:pPr/>
      <w:r>
        <w:rPr>
          <w:b w:val="1"/>
          <w:bCs w:val="1"/>
        </w:rPr>
        <w:t xml:space="preserve">Petr Fiala, premiér: </w:t>
      </w:r>
      <w:r>
        <w:rPr/>
        <w:t xml:space="preserve">“To, co jsme chtěli, bylo, aby to ukončení bylo promyšlené, připravené a řízené, aby se počítalo s dopady na životní prostředí a zároveň na sociální podmínky horníků a zaměstnanců.”</w:t>
      </w:r>
    </w:p>
    <w:p>
      <w:pPr/>
      <w:r>
        <w:rPr>
          <w:b w:val="1"/>
          <w:bCs w:val="1"/>
        </w:rPr>
        <w:t xml:space="preserve">Roman Sikora, generální ředitel OKD:</w:t>
      </w:r>
      <w:r>
        <w:rPr/>
        <w:t xml:space="preserve"> “Zhruba 4,6 miliardy korun budeme potřebovat na vypořádání se se zaměstnanci. Z toho 1,3 miliardy korun tvoří sociální program a zbývajících 3,3 až 4,6 miliardy jsou náklady na technickou likvidaci dolu.”</w:t>
      </w:r>
    </w:p>
    <w:p>
      <w:pPr/>
      <w:r>
        <w:rPr/>
        <w:t xml:space="preserve">Šachta neukončí svou činnost ani po zastavení těžby uhlí. Těžit a zpracovávat bude důlní plyn. OKD navíc budou dovážet uhlí ze zahraničí, které budou dále zpracovávat na energetické směsi. </w:t>
      </w:r>
    </w:p>
    <w:p>
      <w:pPr/>
      <w:r>
        <w:rPr>
          <w:b w:val="1"/>
          <w:bCs w:val="1"/>
        </w:rPr>
        <w:t xml:space="preserve">Zbyněk Stanjura, ministr financí:</w:t>
      </w:r>
      <w:r>
        <w:rPr/>
        <w:t xml:space="preserve"> “Současně mohu říct, že po mnoha podrobných debatách jsme loni na Ministerstvu financí schválili dlouhodobou strategii další podnikatelské činnosti OKD i po roce 2028.”</w:t>
      </w:r>
    </w:p>
    <w:p>
      <w:pPr/>
      <w:r>
        <w:rPr/>
        <w:t xml:space="preserve">Všechny změny, které s koncem těžby uhlí souvisí, byly průběžně projednávány s odboráři.</w:t>
      </w:r>
    </w:p>
    <w:p>
      <w:pPr/>
      <w:r>
        <w:rPr/>
        <w:t xml:space="preserve">---</w:t>
      </w:r>
    </w:p>
    <w:p>
      <w:pPr>
        <w:pStyle w:val="Heading1"/>
      </w:pPr>
      <w:r>
        <w:rPr>
          <w:sz w:val="36"/>
          <w:szCs w:val="36"/>
        </w:rPr>
        <w:t xml:space="preserve">Kraj podpoří turistický ruch 43 miliony korun</w:t>
      </w:r>
    </w:p>
    <w:p>
      <w:pPr/>
      <w:r>
        <w:rPr>
          <w:b w:val="1"/>
          <w:bCs w:val="1"/>
        </w:rPr>
        <w:t xml:space="preserve">Moravskoslezský kraj systematicky podporuje rozvoj cestovního ruchu. Přispívá na projekty, které zlepší infrastrukturu a zatraktivní region pro návštěvníky. I v letošním roce podpoří desítky projektů v několika oblastech.</w:t>
      </w:r>
    </w:p>
    <w:p>
      <w:pPr/>
      <w:r>
        <w:rPr/>
        <w:t xml:space="preserve">Moravskoslezský kraj přispěje 4,5 milionu na kempování a  karavaning, podpoří cykloturistiku nebo například Technotrasu.</w:t>
      </w:r>
    </w:p>
    <w:p>
      <w:pPr/>
      <w:r>
        <w:rPr>
          <w:b w:val="1"/>
          <w:bCs w:val="1"/>
        </w:rPr>
        <w:t xml:space="preserve">Šárka Šimoňáková (ANO), 1. náměstkyně hejtmana MS kraje:</w:t>
      </w:r>
      <w:r>
        <w:rPr/>
        <w:t xml:space="preserve"> „Jsme  rádi, že se daří podporovat projekty v oblasti cestovního ruchu, protože  návštěvnost našeho regionu stoupá rok od roku a my můžeme podporovat zajímavé  atraktivity v našem kraji, které vybízejí k aktivitě ty návštěvníky nejenom z  našeho regionu, ale z celé republiky i zahraničí.“</w:t>
      </w:r>
    </w:p>
    <w:p>
      <w:pPr/>
      <w:r>
        <w:rPr/>
        <w:t xml:space="preserve">Krajští zastupitelé odsouhlasili podporu cestovního ruchu  v souhrnu za 43 milionů korun.</w:t>
      </w:r>
    </w:p>
    <w:p>
      <w:pPr/>
      <w:r>
        <w:rPr>
          <w:b w:val="1"/>
          <w:bCs w:val="1"/>
        </w:rPr>
        <w:t xml:space="preserve">Petr Koudela, jednatel Moravian-Silesian Tourism:</w:t>
      </w:r>
      <w:r>
        <w:rPr/>
        <w:t xml:space="preserve"> „Za  destinační agenturu a za destinaci jako takovou jsme samozřejmě rádi, že MS  kraj dlouhodobě přistupuje k podpoře infrastruktury cestovního ruchu, rozvoji  jako takovému. Určitě patří ke krajům, které podporují cestovní ruch  intenzivněji  než jiné kraje. Za to  určitě MS kraji patří za segment cestovní ruch obrovské díky.“</w:t>
      </w:r>
    </w:p>
    <w:p>
      <w:pPr/>
      <w:r>
        <w:rPr/>
        <w:t xml:space="preserve">Systematická podpora cestovního ruchu pomáhá zvyšovat  návštěvnost našeho regionu, v roce 2024 se v našem kraji ubytovalo více  než milion turistů.</w:t>
      </w:r>
    </w:p>
    <w:p>
      <w:pPr/>
      <w:r>
        <w:rPr/>
        <w:t xml:space="preserve">---</w:t>
      </w:r>
    </w:p>
    <w:p>
      <w:pPr>
        <w:pStyle w:val="Heading1"/>
      </w:pPr>
      <w:r>
        <w:rPr>
          <w:sz w:val="36"/>
          <w:szCs w:val="36"/>
        </w:rPr>
        <w:t xml:space="preserve">Žáci z Karviné darovali knihy dětem v nemocnici</w:t>
      </w:r>
    </w:p>
    <w:p>
      <w:pPr/>
      <w:r>
        <w:rPr>
          <w:b w:val="1"/>
          <w:bCs w:val="1"/>
        </w:rPr>
        <w:t xml:space="preserve">Následující reportáž propojuje prostředí školy, nemocnice a knih. Podíváme se v ní na to, jak v rámci speciálního projektu mohou žáci základní školy potěšit děti, hospitalizované v nemocnici.</w:t>
      </w:r>
    </w:p>
    <w:p>
      <w:pPr/>
      <w:r>
        <w:rPr/>
        <w:t xml:space="preserve">V rámci Mezinárodního dne darování knihy přišli žáci Základní školy Školská do Nemocnice Karviná - Ráj, aby dětem na dětském oddělení darovali knihy.</w:t>
      </w:r>
    </w:p>
    <w:p>
      <w:pPr/>
      <w:r>
        <w:rPr>
          <w:b w:val="1"/>
          <w:bCs w:val="1"/>
        </w:rPr>
        <w:t xml:space="preserve">Eva Steffanová, učitelka ZŠ Školská: </w:t>
      </w:r>
      <w:r>
        <w:rPr/>
        <w:t xml:space="preserve">„My jsme tento projekt uspořádali v rámci Mezinárodního dne darování knihy, který probíhá 14. února. A pro naši školu je to již třetí ročník, s tím, že první dva ročníky jsme vybírali knížky do naší nově obnovené školní knihovny.“</w:t>
      </w:r>
    </w:p>
    <w:p>
      <w:pPr/>
      <w:r>
        <w:rPr/>
        <w:t xml:space="preserve">Ve škole se podařilo nasbírat sedmdesát knih nejrůznějších žánrů, které jsou určeny pro děti ve věku od dvou let až po náctileté. </w:t>
      </w:r>
      <w:br/>
    </w:p>
    <w:p>
      <w:pPr/>
      <w:r>
        <w:rPr>
          <w:b w:val="1"/>
          <w:bCs w:val="1"/>
        </w:rPr>
        <w:t xml:space="preserve">Liliana Vojktová,</w:t>
      </w:r>
      <w:r>
        <w:rPr>
          <w:b w:val="1"/>
          <w:bCs w:val="1"/>
        </w:rPr>
        <w:t xml:space="preserve">žákyně 8.B ZŠ Školská: </w:t>
      </w:r>
      <w:r>
        <w:rPr/>
        <w:t xml:space="preserve">„Aby se jim třeba, když se tady budou nudit a neměly by třeba telefon nebo jim tam nechodily návštěvy, tak aby si zkrátily ten čas tím, že budou číst ty knížky.“</w:t>
      </w:r>
    </w:p>
    <w:p>
      <w:pPr/>
      <w:r>
        <w:rPr/>
        <w:t xml:space="preserve">Kromě dětského oddělení zavítali žáci také do nedávno zřízené dětské skupiny, kde rovněž knihy potěšily a povzbudily všechny přítomné děti, ale i pedagogy.</w:t>
      </w:r>
    </w:p>
    <w:p>
      <w:pPr/>
      <w:r>
        <w:rPr>
          <w:b w:val="1"/>
          <w:bCs w:val="1"/>
        </w:rPr>
        <w:t xml:space="preserve">Adam Galgaňák, učitel v Dětské skupině Děti Ráje: </w:t>
      </w:r>
      <w:r>
        <w:rPr/>
        <w:t xml:space="preserve">„Já bych řekl, že dle mého názoru je to velmi důležité, líbí se mi ta interakce i se staršími lidmi a že i to, že se dnešní mladší generace dostane do takového prostředí, což je docela neobvyklé.“</w:t>
      </w:r>
    </w:p>
    <w:p>
      <w:pPr/>
      <w:r>
        <w:rPr/>
        <w:t xml:space="preserve">---</w:t>
      </w:r>
    </w:p>
    <w:p>
      <w:pPr>
        <w:pStyle w:val="Heading1"/>
      </w:pPr>
      <w:r>
        <w:rPr>
          <w:sz w:val="36"/>
          <w:szCs w:val="36"/>
        </w:rPr>
        <w:t xml:space="preserve">První Noc divadel v Novém Jičíně s režisérem Lipusem</w:t>
      </w:r>
    </w:p>
    <w:p>
      <w:pPr/>
      <w:r>
        <w:rPr>
          <w:b w:val="1"/>
          <w:bCs w:val="1"/>
        </w:rPr>
        <w:t xml:space="preserve">Novojičínské Beskydské divadlo se poprvé zapojilo do celostátní akce Noc divadel. Jeho prostory ožily koncerty a tvořivými dílnami. Vrátil se i legendární projekt Bestiář a s ním režisér Radovan Lipus.</w:t>
      </w:r>
    </w:p>
    <w:p>
      <w:pPr/>
      <w:r>
        <w:rPr/>
        <w:t xml:space="preserve">Noc divadel se v České republice konala po třinácté a letos s podtitulem „Sousedství“. Každé zapojené divadlo jej interpretovalo po svém, to novojičínské se proměnilo v centrum kultury, které návštěvníky zavedlo do různých prostor této budovy.   </w:t>
      </w:r>
    </w:p>
    <w:p>
      <w:pPr/>
      <w:r>
        <w:rPr>
          <w:b w:val="1"/>
          <w:bCs w:val="1"/>
        </w:rPr>
        <w:t xml:space="preserve">Jiří Močička, ředitel Beskydského divadla:</w:t>
      </w:r>
      <w:r>
        <w:rPr/>
        <w:t xml:space="preserve"> “Dnes v Beskydském divadle probíhá historicky první Noc divadel, která bude jak pro dětské publikum, tak pro dospělé. Čekají nás záznamy inscenací Richard III. z Klicperova divadla, také dokument o inscenaci Bestiář v režii Radovana Lipuse, který bude přítomen.” </w:t>
      </w:r>
    </w:p>
    <w:p>
      <w:pPr/>
      <w:r>
        <w:rPr/>
        <w:t xml:space="preserve">Projekt Bestiář byl jedinečnou inscenací, která vznikla před asi dvaceti lety právě pro Beskydské divadlo.</w:t>
      </w:r>
    </w:p>
    <w:p>
      <w:pPr/>
      <w:r>
        <w:rPr>
          <w:b w:val="1"/>
          <w:bCs w:val="1"/>
        </w:rPr>
        <w:t xml:space="preserve">Pavel Bártek, bývalý ředitel Beskydského divadla</w:t>
      </w:r>
      <w:r>
        <w:rPr/>
        <w:t xml:space="preserve">: “Cílem toho projektu bylo nechat diváka vstoupit do míst, kam se nikdy nedostane, kam nikdy nepřijde, aby si uvědomil, kolik různých tajemství, zákoutí a různých příležitostí se v tom divadle skrývá, v divadle jako v budově, v divadle jako v žánru.” </w:t>
      </w:r>
    </w:p>
    <w:p>
      <w:pPr/>
      <w:r>
        <w:rPr>
          <w:b w:val="1"/>
          <w:bCs w:val="1"/>
        </w:rPr>
        <w:t xml:space="preserve">Radovan Lipus, režisér: </w:t>
      </w:r>
      <w:r>
        <w:rPr/>
        <w:t xml:space="preserve">“Ta inscenace vznikla velmi intenzivním způsobem, bydleli jsme tady, zkoušeli, zároveň se v té době šily kostýmy, vyráběly se dekorace a všechno to vzniklo v intenzivním procesu takového workshopu.” </w:t>
      </w:r>
    </w:p>
    <w:p>
      <w:pPr/>
      <w:r>
        <w:rPr/>
        <w:t xml:space="preserve">A zatímco dospělí se věnovali Bestiář, děti se vydaly na hru Honba za divadelním  pokladem, vytvořily si loutky a podívaly se třeba i do vrátnice.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2025-12-24T10:07:30+01:00</dcterms:created>
  <dcterms:modified xsi:type="dcterms:W3CDTF">2025-12-24T10:07:30+01:00</dcterms:modified>
</cp:coreProperties>
</file>

<file path=docProps/custom.xml><?xml version="1.0" encoding="utf-8"?>
<Properties xmlns="http://schemas.openxmlformats.org/officeDocument/2006/custom-properties" xmlns:vt="http://schemas.openxmlformats.org/officeDocument/2006/docPropsVTypes"/>
</file>