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  Slavnostním  odhalením základního kamene začala rekonstrukce zámku v  Jindřichově. V první etapě projde proměnou nádvoří, ambitová  chodba s ním spojená a zelený ostrůvek v jeho středu.“</w:t>
      </w:r>
    </w:p>
    <w:p>
      <w:pPr/>
      <w:r>
        <w:rPr>
          <w:b w:val="1"/>
          <w:bCs w:val="1"/>
        </w:rPr>
        <w:t xml:space="preserve">Martin  Korduliak (Pro Jindřichov), starosta Jindřichova: </w:t>
      </w:r>
      <w:r>
        <w:rPr/>
        <w:t xml:space="preserve">„Dalším  projektem, na který už máme finance, je část jižního křídla,  bude přetvořeno na infocentrum a zázemí pro personál a také pro  hosty a návštěvníky.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b w:val="1"/>
          <w:bCs w:val="1"/>
        </w:rPr>
        <w:t xml:space="preserve">Ladislav  Václavec (ANO), senátor: </w:t>
      </w:r>
      <w:r>
        <w:rPr/>
        <w:t xml:space="preserve">„Jsem rád, že se ten odkaz našich  předků, ten krásný zámek opraví a bude sloužit další,  doufejme století.“</w:t>
      </w:r>
    </w:p>
    <w:p>
      <w:pPr/>
      <w:r>
        <w:rPr/>
        <w:t xml:space="preserve">Revitalizací  by měl projít také zámecký park, kde je spousta dochovaných  soch a také vzácných dřevin. 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vyřídili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Zahájení zlatokopecké sezóny v Jeseníkách</w:t>
      </w:r>
    </w:p>
    <w:p>
      <w:pPr/>
      <w:r>
        <w:rPr>
          <w:b w:val="1"/>
          <w:bCs w:val="1"/>
        </w:rPr>
        <w:t xml:space="preserve">Již pojedenadvacáté se ve Zlatých Horách v Jeseníkách sešly týmy prospektorů a zlatokopů, aby zahájily svou další zlatokopeckou sezónu. Archeologické nálezy dokládají těžbu zlata v této oblasti již 1500 let před naším letopočtem. Dodnes se tady zbytky zlata nacházejí a na dlouhou tradici navazují i dnešní zlatokopové.</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2026-02-08T21:39:58+01:00</dcterms:created>
  <dcterms:modified xsi:type="dcterms:W3CDTF">2026-02-08T21:39:58+01:00</dcterms:modified>
</cp:coreProperties>
</file>

<file path=docProps/custom.xml><?xml version="1.0" encoding="utf-8"?>
<Properties xmlns="http://schemas.openxmlformats.org/officeDocument/2006/custom-properties" xmlns:vt="http://schemas.openxmlformats.org/officeDocument/2006/docPropsVTypes"/>
</file>