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5.4.2025,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Opavští policisté se zaměřili na alkohol za volantem</w:t>
      </w:r>
    </w:p>
    <w:p>
      <w:pPr/>
      <w:r>
        <w:rPr>
          <w:b w:val="1"/>
          <w:bCs w:val="1"/>
        </w:rPr>
        <w:t xml:space="preserve">Opavští policisté spolu s krajským koordinátorem BESIP se zaměřili na alkohol za volantem. Uspořádali už tradiční preventivní akci Řídím, piju nealko pivo, která je zaměřena na zodpovědném přístupu řidičů k pití alkoholu.</w:t>
      </w:r>
    </w:p>
    <w:p>
      <w:pPr/>
      <w:r>
        <w:rPr/>
        <w:t xml:space="preserve">Alkohol nepatří za volant ani za řídítka. Policisté tak zejména v jarních a letních měsících kontrolují jak řidiče, tak cyklisty. V Opavě před Velikonocemi uspořádali akci Řídím, piju nealko pivo. Řidiče zastavovali na Olomoucké ulici.</w:t>
      </w:r>
    </w:p>
    <w:p>
      <w:pPr/>
      <w:r>
        <w:rPr>
          <w:b w:val="1"/>
          <w:bCs w:val="1"/>
        </w:rPr>
        <w:t xml:space="preserve">Pavla Welnová, preventistka, PČR Opava: </w:t>
      </w:r>
      <w:r>
        <w:rPr/>
        <w:t xml:space="preserve">“Policisté Dopravního inspektorátu Opava zastavují řidiče a zjišťují, zda před jízdou nepožili alkohol nebo jiné návykové látky. Zároveň řidiče samozřejmě upozorňujeme na to, že alkohol za volant nepatří, tam jsou i sankce docela vysoké. Například u alkoholu od 0,3 do jedné promile hrozí finanční trest  od 7 do 20 tisíc korun a zákaz řízení od 6 až na 18 měsíců. Pokud ta hodnota je vyšší jak jedna promile, tak už se řidič dopouští trestného činu.”</w:t>
      </w:r>
    </w:p>
    <w:p>
      <w:pPr/>
      <w:r>
        <w:rPr/>
        <w:t xml:space="preserve">Hrozí mu tak pokuta až 50 tisíc korun a zákaz řízení až na 10 let. Ještě hlouběji si sáhnou do peněženky řidiči, kteří odmítnou dechovou zkoušku.</w:t>
      </w:r>
    </w:p>
    <w:p>
      <w:pPr/>
      <w:r>
        <w:rPr>
          <w:b w:val="1"/>
          <w:bCs w:val="1"/>
        </w:rPr>
        <w:t xml:space="preserve">Pavla Welnová, preventistka, PČR Opava: </w:t>
      </w:r>
      <w:r>
        <w:rPr/>
        <w:t xml:space="preserve">“Pokud řidič odmítne dechovou zkoušku, tak se bere jakože je pod vlivem alkoholu a tam hrozí ve správním řízení finanční sankce od 25 do 75 tisíc korun a zákaz řízení od 18 do 36 měsíců.”</w:t>
      </w:r>
    </w:p>
    <w:p>
      <w:pPr/>
      <w:r>
        <w:rPr/>
        <w:t xml:space="preserve">Řidiči si na akci mohli vyzkoušet také brýle imitující alkohol, drogy nebo únavu.</w:t>
      </w:r>
    </w:p>
    <w:p>
      <w:pPr/>
      <w:r>
        <w:rPr>
          <w:b w:val="1"/>
          <w:bCs w:val="1"/>
        </w:rPr>
        <w:t xml:space="preserve">anketa: kontrolovaní řidiči: </w:t>
      </w:r>
      <w:r>
        <w:rPr/>
        <w:t xml:space="preserve">“Mě se trošku dělalo špatně, to bych musel vypít hodně alkoholu, aby to takhle bylo. Dívejte se, dvě štamprle jsou na roztáhnutí cév a to mám doporučené od lékaře a oni říkají, trochu alkoholu nevadí, no nesmíte řídit, že?”</w:t>
      </w:r>
    </w:p>
    <w:p>
      <w:pPr/>
      <w:r>
        <w:rPr/>
        <w:t xml:space="preserve">“Nejhorší alkohol, poté únava. Vyzkoušel jsem si jak se cítím pod vlivem alkoholu za volantem a vím, že bych určitě nesedl za volant. Pořád řídím, nemůžu a my navíc v práci dýcháme, musíme foukat, takže ne.”</w:t>
      </w:r>
    </w:p>
    <w:p>
      <w:pPr/>
      <w:r>
        <w:rPr/>
        <w:t xml:space="preserve">“Bylo to realistické, ale chodit asi normálně ne a sednout za volant vůbec.” </w:t>
      </w:r>
    </w:p>
    <w:p>
      <w:pPr/>
      <w:r>
        <w:rPr/>
        <w:t xml:space="preserve">“Jsem rád, že se to kontroluje a jsem rád, že jsem čistý dneska.”</w:t>
      </w:r>
    </w:p>
    <w:p>
      <w:pPr/>
      <w:r>
        <w:rPr/>
        <w:t xml:space="preserve">Zodpovědní řidiči dostali jako dárek nealko pivo a jednorázový test na alkohol. Co se týká nehodovosti, tak v Česku se ročně stane bezmála 100 tisíc nehod, za pětinou z nich stojí právě alkohol. </w:t>
      </w:r>
    </w:p>
    <w:p>
      <w:pPr/>
      <w:r>
        <w:rPr>
          <w:b w:val="1"/>
          <w:bCs w:val="1"/>
        </w:rPr>
        <w:t xml:space="preserve">Pavel Blahut, krajský koordinátor BESIP pro MSK</w:t>
      </w:r>
      <w:r>
        <w:rPr>
          <w:b w:val="1"/>
          <w:bCs w:val="1"/>
        </w:rPr>
        <w:t xml:space="preserve">: </w:t>
      </w:r>
      <w:r>
        <w:rPr/>
        <w:t xml:space="preserve">“To znamená, každá pátá nehoda je ovlivněna alkoholem. Nerozlišujeme, jestli je tam nízká hladina nebo vysoká hladina toho alkoholu, jestli je to promile nebo nad promili. Prostě u nás je nulová tolerance alkoholu v krvi a řidič by se podle toho měli chovat.Od dubna se nám statistika nehodovosti zhoršuje, protože se tam dostávají i motocyklisti do statistik. Vyjíždějí na svých strojích. Spousta řidičů není ještě přivyklá k jejich pohybu, také ty letní měsíce lákají k vyšší konzumaci alkoholu a k menší ostražitosti těch řidičů.”</w:t>
      </w:r>
    </w:p>
    <w:p>
      <w:pPr/>
      <w:r>
        <w:rPr/>
        <w:t xml:space="preserve">S dopravní akcí zaměřenou na alkohol za volantem počítejte i o prodlouženém velikonočním víkendu. Policisté budou kontrolovat řidiče po celé zemi.</w:t>
      </w:r>
    </w:p>
    <w:p>
      <w:pPr/>
      <w:r>
        <w:rPr/>
        <w:t xml:space="preserve">---</w:t>
      </w:r>
    </w:p>
    <w:p>
      <w:pPr>
        <w:pStyle w:val="Heading1"/>
      </w:pPr>
      <w:r>
        <w:rPr>
          <w:sz w:val="36"/>
          <w:szCs w:val="36"/>
        </w:rPr>
        <w:t xml:space="preserve">Povodí Odry představilo protipovodňová opatření v Branticích</w:t>
      </w:r>
    </w:p>
    <w:p>
      <w:pPr/>
      <w:r>
        <w:rPr>
          <w:b w:val="1"/>
          <w:bCs w:val="1"/>
        </w:rPr>
        <w:t xml:space="preserve">Povodí Odry představilo lidem plánovaná protipovodňová opatření na řece Opavě v Branticích. S jejich realizací by se mělo začít v roce 2027. Počítá se mimo jiné s rozšířením koryta řeky, výstavbou ochranných hrází a betonových stěn.</w:t>
      </w:r>
    </w:p>
    <w:p>
      <w:pPr/>
      <w:r>
        <w:rPr/>
        <w:t xml:space="preserve">Loňská zářijová povodeň v Branticích zatopila na 350 domů, tedy až 90 procent obce. Protipovodňová opatření se tady plánují už od roku 1912 a stále žádná nejsou. Aktuální návrhy pracují s daty z povodní v roce 97. Data z těch loňských zatím nejsou známa.</w:t>
      </w:r>
    </w:p>
    <w:p>
      <w:pPr/>
      <w:r>
        <w:rPr>
          <w:b w:val="1"/>
          <w:bCs w:val="1"/>
        </w:rPr>
        <w:t xml:space="preserve">Petr Birklen, generální ředitel Povodí Odry: </w:t>
      </w:r>
      <w:r>
        <w:rPr/>
        <w:t xml:space="preserve">“Jsme připraveni, pokud by to byla nějaká zásadní změna v těch parametrech, tak upravíme ta protipovodňová opatření. Ta opatření se vážou na realizaci přehradní nádrže, to znamená, že ta jejich plná funkčnost  závisí na tom, že bude stát i přehrada Nové Heřminovy."</w:t>
      </w:r>
    </w:p>
    <w:p>
      <w:pPr/>
      <w:r>
        <w:rPr>
          <w:b w:val="1"/>
          <w:bCs w:val="1"/>
        </w:rPr>
        <w:t xml:space="preserve">anketa: obyvatelé Brantic a Radimi: </w:t>
      </w:r>
      <w:r>
        <w:rPr/>
        <w:t xml:space="preserve">"Za mě počítat s variantou z roku 97 nemůžeme v roce 2024, protože té vody bylo víc. Jenom já jsem měl doma minimálně o 70 cm výš vody než bylo v roce 97." </w:t>
      </w:r>
    </w:p>
    <w:p>
      <w:pPr/>
      <w:r>
        <w:rPr/>
        <w:t xml:space="preserve">"Jestli nebude realizovaná hráz, tak tady tato diskuse je o ničem."</w:t>
      </w:r>
    </w:p>
    <w:p>
      <w:pPr/>
      <w:r>
        <w:rPr/>
        <w:t xml:space="preserve">S realizací protipovodňových opatření v Branticích se má začít v roce 2027. Stavba je rozdělana na 3 úseky a týká se území od Zátora až po Kostelec. </w:t>
      </w:r>
    </w:p>
    <w:p>
      <w:pPr/>
      <w:r>
        <w:rPr>
          <w:b w:val="1"/>
          <w:bCs w:val="1"/>
        </w:rPr>
        <w:t xml:space="preserve">Jiří Švancara, vedoucí projektant realizační firmy</w:t>
      </w:r>
      <w:r>
        <w:rPr/>
        <w:t xml:space="preserve">: “Ten horní a spodní úsek je ve volné krajině, je to odsazená hráz a revitalizační úpravy a ten průchod obcí obsahuje víc technických úprav typu nádrže, ochranné zdi a podobně.”</w:t>
      </w:r>
    </w:p>
    <w:p>
      <w:pPr/>
      <w:r>
        <w:rPr/>
        <w:t xml:space="preserve">V současné době už se v Branticích buduje nový Jez, který díky čidlům bude reagovat na výšku hladiny vody.</w:t>
      </w:r>
    </w:p>
    <w:p>
      <w:pPr/>
      <w:r>
        <w:rPr>
          <w:b w:val="1"/>
          <w:bCs w:val="1"/>
        </w:rPr>
        <w:t xml:space="preserve">Jiří Švancara, vedoucí projektant realizační firmy: </w:t>
      </w:r>
      <w:r>
        <w:rPr/>
        <w:t xml:space="preserve">“Dřívější pevný jez se nahrazuje jezem, který se dá snížit během povodně, čímž také přispívá ke zvýšení kapacity v průběhu povodní.” </w:t>
      </w:r>
    </w:p>
    <w:p>
      <w:pPr/>
      <w:r>
        <w:rPr/>
        <w:t xml:space="preserve">Protipovodňová ochrana Brantic by měla být hotova nejdříve v roce 2030, přehrada v Nových Heřminovech pak v roce 2032. Ochránit by měla obce a města od Zátoru až po Opavu, kde loňské zářijové povodně napáchaly škody za více než 10 miliard korun.</w:t>
      </w:r>
    </w:p>
    <w:p>
      <w:pPr/>
      <w:r>
        <w:rPr/>
        <w:t xml:space="preserve">---</w:t>
      </w:r>
    </w:p>
    <w:p>
      <w:pPr>
        <w:pStyle w:val="Heading1"/>
      </w:pPr>
      <w:r>
        <w:rPr>
          <w:sz w:val="36"/>
          <w:szCs w:val="36"/>
        </w:rPr>
        <w:t xml:space="preserve">Krajské kolo Geologické olympiády ve SZM</w:t>
      </w:r>
    </w:p>
    <w:p>
      <w:pPr/>
      <w:r>
        <w:rPr>
          <w:b w:val="1"/>
          <w:bCs w:val="1"/>
        </w:rPr>
        <w:t xml:space="preserve">Slezské zemské muzeum v Opavě patřilo Geologické olympiádě. V expozičním areálu se utkali vítězové okresních kol této vědomostní soutěže. jejímž cílem je napomáhat výuce o neživé přírodě, vyhledávat talenty a dále je v tomto směru rozvíjet.</w:t>
      </w:r>
    </w:p>
    <w:p>
      <w:pPr/>
      <w:r>
        <w:rPr/>
        <w:t xml:space="preserve">Bezmála 3 desítky žáků a studentů z deseti základních a středních škol z celého MSK se utkaly v krajském kole Geologické olympiády v prostorách Slezského zemského muzea v Opavě. </w:t>
      </w:r>
    </w:p>
    <w:p>
      <w:pPr/>
      <w:r>
        <w:rPr>
          <w:b w:val="1"/>
          <w:bCs w:val="1"/>
        </w:rPr>
        <w:t xml:space="preserve">Lenka Jarošová, geoložka, SZM: </w:t>
      </w:r>
      <w:r>
        <w:rPr/>
        <w:t xml:space="preserve">“Měli dva úkoly, jednak napsat test, který vymysleli kolegové z přírodovědecké fakulty v Brně a jednak poznávačku hornin a minerálů, to jsme jim připravili my. Ty dva úkoly tady průběžně plnili. Já jsem se snažila, protože tady jsou i mladší děti, aby to nebylo tak úplně těžké ale přesto je to někdy oříšek. No ale jsou šikovní. Ten písemný test je docela pro některé děti komplikovaný, protože ta jeho úroveň je poměrně vysoká, protože to dělal opravdu odborník, takže myslím si, že je to náročné pro ty menší hlavně.”</w:t>
      </w:r>
    </w:p>
    <w:p>
      <w:pPr/>
      <w:r>
        <w:rPr>
          <w:b w:val="1"/>
          <w:bCs w:val="1"/>
        </w:rPr>
        <w:t xml:space="preserve">anketa: soutěžící žáci a studenti: </w:t>
      </w:r>
      <w:r>
        <w:rPr/>
        <w:t xml:space="preserve">“Teď byla poznávačka a prostě jsme poznávali a zapisovali to do testu. Tam byly tabulky, které jsme museli poznat. Z čeho se skládá jako šutr, co je v tom za prvek.”</w:t>
      </w:r>
    </w:p>
    <w:p>
      <w:pPr/>
      <w:r>
        <w:rPr/>
        <w:t xml:space="preserve">“Otázek bylo kolem 20 a všechny jsou křížkovací, jsou tam tabulky a vlastně dáte křížek tam, kde si myslíte, že je správná odpověď.”</w:t>
      </w:r>
    </w:p>
    <w:p>
      <w:pPr/>
      <w:r>
        <w:rPr/>
        <w:t xml:space="preserve">“Já jsem poznal, věřím hodně hornin a minerálů, studoval jsem na to strašně dlouho, takže uvidíme. Nepoznal jsem, přiznávám, rašelinu. To jsem nečekal, že tady budou i takové věci. Rád bych se podíval do státního finále, geologie je moje obrovská vášeň, takže možná to vyjde.”</w:t>
      </w:r>
    </w:p>
    <w:p>
      <w:pPr/>
      <w:r>
        <w:rPr/>
        <w:t xml:space="preserve">“Já si myslím, že se mi dařilo velmi dobře, jsem celkem sebevědomá, že jsem poznala hodně věcí i vědomostní test se mi povedl, takže věřím, že dosáhnu 1. místa.”</w:t>
      </w:r>
    </w:p>
    <w:p>
      <w:pPr/>
      <w:r>
        <w:rPr/>
        <w:t xml:space="preserve">“Poznávací část byla těžší než ten test, ale myslím si, že se mi to docela povedlo. Poznala jsem, myslím, křišťál to byl, ale nevím, zjistíme.”</w:t>
      </w:r>
    </w:p>
    <w:p>
      <w:pPr/>
      <w:r>
        <w:rPr/>
        <w:t xml:space="preserve">Testy i poznávačka se poté bodovala. Za každou správnou odpověď žáci a studenti dostali jeden bod, za každou špatnou se jim jeden bod odečetl. </w:t>
      </w:r>
    </w:p>
    <w:p>
      <w:pPr/>
      <w:r>
        <w:rPr>
          <w:b w:val="1"/>
          <w:bCs w:val="1"/>
        </w:rPr>
        <w:t xml:space="preserve">Jindřiška Tyranová, dokumentátorka, SZM: </w:t>
      </w:r>
      <w:r>
        <w:rPr/>
        <w:t xml:space="preserve">“Pokud mají dvě otázky správně a jednu špatně, tak dva mínus jeden je jeden bod místo 3. Na vědomostním testu 65. Na tom druhém 50, protože je 25 hornin a minerálů a u každé jsou dva body.”</w:t>
      </w:r>
    </w:p>
    <w:p>
      <w:pPr/>
      <w:r>
        <w:rPr/>
        <w:t xml:space="preserve">O přestávkách si školáci mohli prohlédnout expozice muzea včetně aktuální výstavy 20 tisíc mil pod mořem. </w:t>
      </w:r>
    </w:p>
    <w:p>
      <w:pPr/>
      <w:r>
        <w:rPr>
          <w:b w:val="1"/>
          <w:bCs w:val="1"/>
        </w:rPr>
        <w:t xml:space="preserve">Lenka Jarošová, geoložka, SZM: </w:t>
      </w:r>
      <w:r>
        <w:rPr/>
        <w:t xml:space="preserve">“Každoročně na jaře míváme krajské kolo geologické olympiády, kterou pořádá právě Přírodovědecká fakulta Masarykovy univerzity á Česká geologická služba v Praze.” </w:t>
      </w:r>
    </w:p>
    <w:p>
      <w:pPr/>
      <w:r>
        <w:rPr/>
        <w:t xml:space="preserve">Nejlepší žáci a studenti postoupili do celostátního finále, které se uskuteční v polovině května v Hlinsku. Čekají je inspirativní výlety, badatelská týmová práce, plnění různorodých úkolů a zajímavé zážitky.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05-04-2025-16-36?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2026-09-21T14:40:31+02:00</dcterms:created>
  <dcterms:modified xsi:type="dcterms:W3CDTF">2026-09-21T14:40:31+02:00</dcterms:modified>
</cp:coreProperties>
</file>

<file path=docProps/custom.xml><?xml version="1.0" encoding="utf-8"?>
<Properties xmlns="http://schemas.openxmlformats.org/officeDocument/2006/custom-properties" xmlns:vt="http://schemas.openxmlformats.org/officeDocument/2006/docPropsVTypes"/>
</file>