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t xml:space="preserve">Noc s Andersenem v GVUO</w:t>
      </w:r>
    </w:p>
    <w:p>
      <w:pPr/>
      <w:r>
        <w:rPr/>
        <w:t xml:space="preserve">Galerie výtvarného umění v Ostravě uspořádala už tradiční Noc s Andersenem. Určena je dětem ve věku od 7 do 13 let, pro které byl připraven edukační program zaměřený nejen na Andersenovy pohádky, ale i na aktuální výstavy. Kapacita 14 dětí byla ihned naplněna.</w:t>
      </w:r>
    </w:p>
    <w:p>
      <w:pPr/>
      <w:r>
        <w:rPr>
          <w:b w:val="1"/>
          <w:bCs w:val="1"/>
        </w:rPr>
        <w:t xml:space="preserve">Jana Sedláková, edukátorka, GVUO: </w:t>
      </w:r>
      <w:r>
        <w:rPr/>
        <w:t xml:space="preserve">“Téma se odvíjí od aktuálních výstav, které tu máme, my se snažíme reagovat na vystavená díla nebo se dotýkáme tématiky, která je tam zastoupená, ale co je taková stálice, tak to je stínové loutkové divadlo, kdy si čteme s dětmi pohádky od Andersena a na motivy těch jeho pohádek nebo vybrané pohádky vyrábíme jednoduché papírové loutky, se kterými si děti potom zahrají divadlo, zahrají si i na osvětlovače, nasvítí si to krásně a společně si to takto užijeme.”</w:t>
      </w:r>
    </w:p>
    <w:p>
      <w:pPr/>
      <w:r>
        <w:rPr/>
        <w:t xml:space="preserve">Letos u dětí vyhrála pohádka Sněhová královna. Z papíru tak tvořily čaroděje, princeznu, královnu, různá zvířátka, zámek a jiné budovy.</w:t>
      </w:r>
    </w:p>
    <w:p>
      <w:pPr/>
      <w:r>
        <w:rPr>
          <w:b w:val="1"/>
          <w:bCs w:val="1"/>
        </w:rPr>
        <w:t xml:space="preserve">anketa: účastníci akce: </w:t>
      </w:r>
      <w:r>
        <w:rPr/>
        <w:t xml:space="preserve">“Nejsem tady poprvé, baví mě to hodně a vyrábím ledové království.”“Je to tady super, moc se mi to tady líbí. Vyrábím čaroděje, jsem si to zabral, protože tady taky chtěl někdo vyrábět čaroděje, tak jsem mu to obsazoval. Je to tady super, miluju to tady, je to úžasné.”</w:t>
      </w:r>
    </w:p>
    <w:p>
      <w:pPr/>
      <w:r>
        <w:rPr/>
        <w:t xml:space="preserve">Děti si v galerii zahrály nejen stínové divadlo, ale vyráběly si i obrázky inspirované výstavou Darkroom in the garden experimentální fotografky Terezie Foldynové.</w:t>
      </w:r>
    </w:p>
    <w:p>
      <w:pPr/>
      <w:r>
        <w:rPr>
          <w:b w:val="1"/>
          <w:bCs w:val="1"/>
        </w:rPr>
        <w:t xml:space="preserve">Zuzana Grulichová, edukátorka, GVUO: </w:t>
      </w:r>
      <w:r>
        <w:rPr/>
        <w:t xml:space="preserve">“Je to technika, které se říká Strukáž, kdy využíváme chemikálie, při kterých se vytváří fotografie v tmavé komoře a my s nimi tvoříme. My je obtiskujeme nebo s nimi malujeme na fotografický papír.”</w:t>
      </w:r>
    </w:p>
    <w:p>
      <w:pPr/>
      <w:r>
        <w:rPr/>
        <w:t xml:space="preserve">Děti si vyzkoušely i kyanotypii, která pracuje se slunečním zářením.</w:t>
      </w:r>
    </w:p>
    <w:p>
      <w:pPr/>
      <w:r>
        <w:rPr>
          <w:b w:val="1"/>
          <w:bCs w:val="1"/>
        </w:rPr>
        <w:t xml:space="preserve">Zuzana Grulichová, edukátorka, GVUO:</w:t>
      </w:r>
      <w:r>
        <w:rPr/>
        <w:t xml:space="preserve"> “Ta emulze se natírá na klasický obyčejný papír savý nebo jiný savý materiál, ta emulze těsně po zaschnutí se na ni pokladou různé předměty, zatíží se sklem a dají se na slunce.”</w:t>
      </w:r>
    </w:p>
    <w:p>
      <w:pPr/>
      <w:r>
        <w:rPr/>
        <w:t xml:space="preserve">V Domě umění místo slunce využili malá improvizovaná solárka. Děti v galerii strávily i celou noc.</w:t>
      </w:r>
    </w:p>
    <w:p>
      <w:pPr/>
      <w:r>
        <w:rPr/>
        <w:t xml:space="preserve">---</w:t>
      </w:r>
    </w:p>
    <w:p>
      <w:pPr/>
      <w:r>
        <w:rPr/>
        <w:t xml:space="preserve">Apríl v Muzeu zpestřil výstavu Beskydy - lidé a příroda</w:t>
      </w:r>
    </w:p>
    <w:p>
      <w:pPr/>
      <w:r>
        <w:rPr/>
        <w:t xml:space="preserve">Muzeum Beskyd ve Frýdku-Místku uspořádalo akci Apríl v muzeu. Stálou expozici Beskydy - příroda a lidé, která získala ocenění Nejlepší turistický počin roku 2019, tak vtipně oživili prvky, které tam na první pohled nepatří.</w:t>
      </w:r>
    </w:p>
    <w:p>
      <w:pPr/>
      <w:r>
        <w:rPr>
          <w:b w:val="1"/>
          <w:bCs w:val="1"/>
        </w:rPr>
        <w:t xml:space="preserve">Zuzana Hlaváčová, lektorka, Muzeum Beskyd</w:t>
      </w:r>
      <w:r>
        <w:rPr>
          <w:b w:val="1"/>
          <w:bCs w:val="1"/>
        </w:rPr>
        <w:t xml:space="preserve">: </w:t>
      </w:r>
      <w:r>
        <w:rPr/>
        <w:t xml:space="preserve">“Tento nápad s aprílovou expozicí vznikl před několika lety. Letos jsme si řekli, že ten nápad oživíme, aby jsme lidi nalákali do muzea a přiblížili jim vtipnou formou naši práci. Při zakoupení vstupenek dostanou návštěvníci tento plánek, který jim pomůže, kde jednotlivé vtípky hledat.”</w:t>
      </w:r>
    </w:p>
    <w:p>
      <w:pPr/>
      <w:r>
        <w:rPr/>
        <w:t xml:space="preserve">Úkolem návštěvníků bylo najít všechny předměty, které s expozicí neměly vůbec nic společného.</w:t>
      </w:r>
    </w:p>
    <w:p>
      <w:pPr/>
      <w:r>
        <w:rPr>
          <w:b w:val="1"/>
          <w:bCs w:val="1"/>
        </w:rPr>
        <w:t xml:space="preserve">Zuzana Hlaváčová, lektorka, Muzeum Beskyd</w:t>
      </w:r>
      <w:r>
        <w:rPr>
          <w:b w:val="1"/>
          <w:bCs w:val="1"/>
        </w:rPr>
        <w:t xml:space="preserve">: </w:t>
      </w:r>
      <w:r>
        <w:rPr/>
        <w:t xml:space="preserve">“Není to nic těžkého a myslím si, že právě ty nejmladší děti by to mohlo bavit nejvíc. Dáma v cukrárně má na stolíku místo nějakých sladkých věcí kladivo a toffifee bonbony a když půjdeme dál, tak se dostáváme do krámku, který je vybavený Kaufland taškou, v šicí dílně najdeme moderní šicí stroj, který tady evidentně nepatří.”</w:t>
      </w:r>
      <w:r>
        <w:rPr>
          <w:b w:val="1"/>
          <w:bCs w:val="1"/>
        </w:rPr>
        <w:t xml:space="preserve">Andrea Vlachovská, mluvčí, Muzeum Beskyd: </w:t>
      </w:r>
      <w:r>
        <w:rPr/>
        <w:t xml:space="preserve">“Touto expozicí jsme chtěli přilákat i mladé nadšence a přivézt je k lokální výstavě Beskydy - příroda a lidé, aby se jim tato výstava více přiblížila. Tím, že jsme ji ozvláštnili, tak počítáme s tím, že pro mladé publikum a rodiny s dětmi to bude něčím zajímavé. V naší výstavě můžou návštěvníci shlédnout lokální prvky. Je tady zahrnuta řemeslná výroba, ševcovství, všechno, co se dělo v okolí a v Pobeskydí, tak jsme zahrnuli do této expozice.”</w:t>
      </w:r>
    </w:p>
    <w:p>
      <w:pPr/>
      <w:r>
        <w:rPr/>
        <w:t xml:space="preserve">Výstava Beskydy - příroda a lidé vás zavede z města do přírody a cestou se seznámíte s důležitými momenty historie, etnografie, botaniky, zoologie a dalších oborů, které dohromady tvoří celkovou mozaiku Beskyd.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21-04-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2026-05-25T07:25:00+02:00</dcterms:created>
  <dcterms:modified xsi:type="dcterms:W3CDTF">2026-05-25T07:25:00+02:00</dcterms:modified>
</cp:coreProperties>
</file>

<file path=docProps/custom.xml><?xml version="1.0" encoding="utf-8"?>
<Properties xmlns="http://schemas.openxmlformats.org/officeDocument/2006/custom-properties" xmlns:vt="http://schemas.openxmlformats.org/officeDocument/2006/docPropsVTypes"/>
</file>