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r>
        <w:rPr/>
        <w:t xml:space="preserve">HELIport FN OSTRAVA OTEVŘEN PRO NOČNÍ PROVOZ</w:t>
      </w:r>
    </w:p>
    <w:p>
      <w:pPr/>
      <w:r>
        <w:rPr/>
        <w:t xml:space="preserve">Hlavní heliport Fakultní nemocnice Ostrava je po rekonstrukci plně certifikovaný pro provoz 24/7 včetně nočních přistání. Modernizace za více než 9 milionů korun přinesla nové osvětlení, značení i bezpečnostní systémy. Během šesti týdnů rekonstrukce využili záchranáři záložní heliport pro 50 přistání.</w:t>
      </w:r>
    </w:p>
    <w:p>
      <w:pPr/>
      <w:r>
        <w:rPr/>
        <w:t xml:space="preserve">ÚKLID OSTRAVSKÝCH SILNIC</w:t>
      </w:r>
    </w:p>
    <w:p>
      <w:pPr/>
      <w:r>
        <w:rPr/>
        <w:t xml:space="preserve">V Ostravě probíhá jarní úklid ulic, Ostravské komunikace zatím odstranily přes 700 tun smetků. Rajónové čištění potrvá do poloviny května, přičemž problémy způsobují hlavně neukáznění řidiči. Nadlimitní očista proti prašnosti bude pokračovat až do zimy, v létě se plánuje i svlažování ulic.</w:t>
      </w:r>
    </w:p>
    <w:p>
      <w:pPr/>
      <w:r>
        <w:rPr/>
        <w:t xml:space="preserve">---</w:t>
      </w:r>
    </w:p>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w:t>
      </w:r>
      <w:r>
        <w:rPr/>
        <w:t xml:space="preserve">: "Samotné cvičení bylo pod legendou, že nemocnici navštívil bývalý pacient, který měl neshody s lékařem, vyhrožoval zabitím a útočil na osoby nacházející se v nemocnici. Závěrem cvičení byl pachatel eliminován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w:t>
      </w:r>
    </w:p>
    <w:p>
      <w:pPr/>
      <w:r>
        <w:rPr/>
        <w:t xml:space="preserve">Na bezpečnost ve Slezské nemocnici aktuálně dohlíží 98 kamer a jejich počet se neustále zvyšuje. </w:t>
      </w:r>
    </w:p>
    <w:p>
      <w:pPr/>
      <w:r>
        <w:rPr>
          <w:b w:val="1"/>
          <w:bCs w:val="1"/>
        </w:rPr>
        <w:t xml:space="preserve">Karel Siebert, ředitel SNO</w:t>
      </w:r>
      <w:r>
        <w:rPr/>
        <w:t xml:space="preserve">: “Většina těchto kamer má záznamové zařízení, takže dochází k záznamu a jako první v kraji, si myslím, jsme zavedli  to, že máme čidlo, které zaznamenává případný výstřel nebo případný výbuch.”</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Beachvolejbalisté se opět utkají v Dolních Vítkovicích</w:t>
      </w:r>
    </w:p>
    <w:p>
      <w:pPr/>
      <w:r>
        <w:rPr>
          <w:b w:val="1"/>
          <w:bCs w:val="1"/>
        </w:rPr>
        <w:t xml:space="preserve">Ostrava se znovu stane centrem světového plážového volejbalu. Dolní Vítkovice se stanou hostitelem dalšího špičkově obsazeného turnaje nejvyšší série. Diváci se mohou těšit na skvělé výkony a zabavit se mohou i ve fanzóně.</w:t>
      </w:r>
    </w:p>
    <w:p>
      <w:pPr/>
      <w:r>
        <w:rPr/>
        <w:t xml:space="preserve">Čas letí rychle a tak už to bude letos po osmé, co se v Ostravě bude hrát plážový volejbal té nejvyšší úrovně. Unikátní industriální prostředí Dolních Vítkovic a skvělé publikum je kombinace, která způsobila, že tento turnaj patří mezi nejoblíbenější na celém okruhu světové série. Pro diváky bude nabídce kromě skvělého volejbalu také fanzóna, která je zdarma.</w:t>
      </w:r>
    </w:p>
    <w:p>
      <w:pPr/>
      <w:r>
        <w:rPr>
          <w:b w:val="1"/>
          <w:bCs w:val="1"/>
        </w:rPr>
        <w:t xml:space="preserve">Martin Duka, ředitel turnaje: </w:t>
      </w:r>
      <w:r>
        <w:rPr/>
        <w:t xml:space="preserve">"Máme tam velkoplošnou obrazovku, kde poběží všechny zápasy, fanoušci si mohou vyzkoušet volejbalové dovednosti a také je tam pro veřejnost kurt." </w:t>
      </w:r>
    </w:p>
    <w:p>
      <w:pPr/>
      <w:r>
        <w:rPr/>
        <w:t xml:space="preserve">Diváci se mohou těšit na naše nejlepší beachvolejbalisty Perušiče a Schweinera a také na pár Štochlová Svozilová. </w:t>
      </w:r>
    </w:p>
    <w:p>
      <w:pPr/>
      <w:r>
        <w:rPr>
          <w:b w:val="1"/>
          <w:bCs w:val="1"/>
        </w:rPr>
        <w:t xml:space="preserve">Marie Sára Štochlová, reprezentantka: </w:t>
      </w:r>
      <w:r>
        <w:rPr/>
        <w:t xml:space="preserve">"Těším se na fanoušky, těším se na tu atmosféru, opravdu je to na té tour unikátní."</w:t>
      </w:r>
    </w:p>
    <w:p>
      <w:pPr/>
      <w:r>
        <w:rPr/>
        <w:t xml:space="preserve">Letos se hraje sice o stejnou trofej jako loni, ale tentokrát se dá rozdělit a každý z dvojice tak dostane její polovinu.</w:t>
      </w:r>
    </w:p>
    <w:p>
      <w:pPr/>
      <w:r>
        <w:rPr>
          <w:b w:val="1"/>
          <w:bCs w:val="1"/>
        </w:rPr>
        <w:t xml:space="preserve">Jan Veřmiřovský (ANO), náměstek hejtmana MS kraje: </w:t>
      </w:r>
      <w:r>
        <w:rPr/>
        <w:t xml:space="preserve">"Největší přínos vidíme v oživení cestovního ruchu, přilákání návštěvníků do Dolní oblasti Vítkovic, ale velký přínos to má i pro žáky našich základních a středních škol, kteří mohou vidět své sportovní vzory." </w:t>
      </w:r>
    </w:p>
    <w:p>
      <w:pPr/>
      <w:r>
        <w:rPr/>
        <w:t xml:space="preserve">Turnaj se uskuteční od 28. května do 1. června a zájemci by si měli pospíšit, protože lístky rychle mizí.</w:t>
      </w:r>
    </w:p>
    <w:p>
      <w:pPr/>
      <w:r>
        <w:rPr/>
        <w:t xml:space="preserve">---</w:t>
      </w:r>
    </w:p>
    <w:p>
      <w:pPr/>
      <w:r>
        <w:rPr/>
        <w:t xml:space="preserve">OSTRAVA PODNIKATELSKOU JEDNIČKOU V KRAJI</w:t>
      </w:r>
    </w:p>
    <w:p>
      <w:pPr/>
      <w:r>
        <w:rPr/>
        <w:t xml:space="preserve">Ostrava je podle výzkumu Město pro byznys nejatraktivnějším městem pro podnikání v Moravskoslezském kraji. Vyniká přístupem radnice, růstem firem a skvělou dopravní dostupností. Druhá skončila Kopřivnice a třetí Nový Jičín díky silnému zázemí firem a kvalitní elektronické komunikaci.</w:t>
      </w:r>
    </w:p>
    <w:p>
      <w:pPr/>
      <w:r>
        <w:rPr/>
        <w:t xml:space="preserve">PAMÁTKA ROKU PRO MĚSTSKÝ DŮM V PŘÍBOŘE</w:t>
      </w:r>
    </w:p>
    <w:p>
      <w:pPr/>
      <w:r>
        <w:rPr/>
        <w:t xml:space="preserve">Městský dům čp. 31 v Příboře získal ocenění Památka roku 2024 za citlivou obnovu historických prvků. Rekonstrukce zachovala původní architektonické detaily a odhalila vzácnou šablonovou výmalbu z 19. století. V příštím roce zde vznikne kavárna „U Hajzerů“ s veřejně přístupným interiérem.</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Účastní se jak rodiny s dětmi, které chodí na turistickou trasu většinou 7 nebo 13 km,  přicházejí zdatní turisté na 50 km, letos bylo účastníků asi 40 a starší lidi přicházejí taky na 7 km.” </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nejstrašímu pak 86 let. </w:t>
      </w:r>
    </w:p>
    <w:p>
      <w:pPr/>
      <w:r>
        <w:rPr>
          <w:b w:val="1"/>
          <w:bCs w:val="1"/>
        </w:rPr>
        <w:t xml:space="preserve">anketa: účastníci Bezručovy Moravice: </w:t>
      </w:r>
      <w:r>
        <w:rPr/>
        <w:t xml:space="preserve"> "Takovou pohodovku 13 km, aby jsme se podívali na zámek a teď jdeme k řece."</w:t>
      </w:r>
      <w:br/>
    </w:p>
    <w:p>
      <w:pPr/>
      <w:r>
        <w:rPr/>
        <w:t xml:space="preserve">"Jdeme z Opavy Kateřinek, jeli jsme vlakem z Opavy na Hradec a vybrali jsme si trasu 13 km. Krásné, počasí nám vyšlo a jsme spokojeni,"</w:t>
      </w:r>
    </w:p>
    <w:p>
      <w:pPr/>
      <w:r>
        <w:rPr/>
        <w:t xml:space="preserve">"Dobrý, perfektní, počasí vyšlo, takže super."</w:t>
      </w:r>
      <w:br/>
    </w:p>
    <w:p>
      <w:pPr/>
      <w:r>
        <w:rPr/>
        <w:t xml:space="preserve">Během pochodu museli účastníci projít kontrolními stanovišti, kterých bylo celkem 6. Na každé trase jedno.</w:t>
      </w:r>
    </w:p>
    <w:p>
      <w:pPr/>
      <w:r>
        <w:rPr>
          <w:b w:val="1"/>
          <w:bCs w:val="1"/>
        </w:rPr>
        <w:t xml:space="preserve">Regina Prášilová</w:t>
      </w:r>
      <w:r>
        <w:rPr/>
        <w:t xml:space="preserve">: "Vždycky dáváme razítko účastníkům a potom s tím razítkem a lístkem vyplněným se vrací zpět do cíle, kde na ně čekají různé odměny.”</w:t>
      </w:r>
      <w:br/>
    </w:p>
    <w:p>
      <w:pPr/>
      <w:r>
        <w:rPr/>
        <w:t xml:space="preserve">Nejrychlejší turista zvládl 50 km trasu za pouhých 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2025-12-18T08:51:47+01:00</dcterms:created>
  <dcterms:modified xsi:type="dcterms:W3CDTF">2025-12-18T08:51:47+01:00</dcterms:modified>
</cp:coreProperties>
</file>

<file path=docProps/custom.xml><?xml version="1.0" encoding="utf-8"?>
<Properties xmlns="http://schemas.openxmlformats.org/officeDocument/2006/custom-properties" xmlns:vt="http://schemas.openxmlformats.org/officeDocument/2006/docPropsVTypes"/>
</file>