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7.5.2025,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Kraj staví ve velkém, ale firmy nemají kvalifikované pracovníky</w:t>
      </w:r>
    </w:p>
    <w:p>
      <w:pPr/>
      <w:r>
        <w:rPr>
          <w:b w:val="1"/>
          <w:bCs w:val="1"/>
        </w:rPr>
        <w:t xml:space="preserve">Nedostatek pracovníků ve stavebnictví – to bylo hlavní téma setkání úspěšných stavebních firem z našeho kraje. Řešení tohoto problému stavební šéfové konzultovali s náměstkem hejtmana MS kraje pro investice Michalem Kokoškem.</w:t>
      </w:r>
    </w:p>
    <w:p>
      <w:pPr/>
      <w:r>
        <w:rPr/>
        <w:t xml:space="preserve">Je to smutný paradox – v MS kraji se staví a bude  stavět jako nikdy před tím, ale místní firmy nemají dostatek pracovníků, aby se  o zakázky ucházely.</w:t>
      </w:r>
    </w:p>
    <w:p>
      <w:pPr/>
      <w:r>
        <w:rPr>
          <w:b w:val="1"/>
          <w:bCs w:val="1"/>
        </w:rPr>
        <w:t xml:space="preserve">Michal Kokošek (ANO), náměstek hejtmana MS kraje: </w:t>
      </w:r>
      <w:r>
        <w:rPr/>
        <w:t xml:space="preserve">„MS kraj v rámci  stavebnictví bude významně investovat letos i v dalších letech právě do  staveb pro inovaci kraje. Bude to zhruba 12 miliard korun.“</w:t>
      </w:r>
    </w:p>
    <w:p>
      <w:pPr/>
      <w:r>
        <w:rPr>
          <w:b w:val="1"/>
          <w:bCs w:val="1"/>
        </w:rPr>
        <w:t xml:space="preserve">Jiří Nouza, prezident Svazu podnikatelů ve stavebnictví: </w:t>
      </w:r>
      <w:r>
        <w:rPr/>
        <w:t xml:space="preserve">„Z  vlastních zdrojů to v horizontu deseti let nebudeme schopni českými lidmi  obsadit a budeme muset angažovat zahraniční pracovníky.“</w:t>
      </w:r>
    </w:p>
    <w:p>
      <w:pPr/>
      <w:r>
        <w:rPr/>
        <w:t xml:space="preserve">Kraj nabízí středoškolákům stipendia a další benefity, aby  přilákal na technické obory co nejvíce žáků, ale demografická křivka není  optimistická a vypadá to, že bude ještě hůř.</w:t>
      </w:r>
    </w:p>
    <w:p>
      <w:pPr/>
      <w:r>
        <w:rPr>
          <w:b w:val="1"/>
          <w:bCs w:val="1"/>
        </w:rPr>
        <w:t xml:space="preserve">Kamil Bednář, předseda krajské rady SPS:</w:t>
      </w:r>
      <w:r>
        <w:rPr/>
        <w:t xml:space="preserve"> „Tady v kraji zase  není těch velkých firem moc a ty mají problémy s náborem zaměstnanců –  techniků, stavbyvedoucích, mistrů.“</w:t>
      </w:r>
    </w:p>
    <w:p>
      <w:pPr/>
      <w:r>
        <w:rPr/>
        <w:t xml:space="preserve">Do praktického stavebnictví se nehrnou například ani  absolventi VŠB-TU Ostrava.</w:t>
      </w:r>
    </w:p>
    <w:p>
      <w:pPr/>
      <w:r>
        <w:rPr>
          <w:b w:val="1"/>
          <w:bCs w:val="1"/>
        </w:rPr>
        <w:t xml:space="preserve">Kamil Bednář, předseda krajské rady SPS:</w:t>
      </w:r>
      <w:r>
        <w:rPr/>
        <w:t xml:space="preserve"> „Sto procent  studentů, kteří končí, tak odchází do projekční části, ale na stavbu se nikomu  nechce jít pracovat.“</w:t>
      </w:r>
    </w:p>
    <w:p>
      <w:pPr/>
      <w:r>
        <w:rPr/>
        <w:t xml:space="preserve">K nejvýznamnějším stavbám v kraji budou patřit  odletová dráha Ostravského letiště, Inovační centrum, oprava krajských muzeí a  mnoho dalších.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Aktivita klíšťat je na vrcholu</w:t>
      </w:r>
    </w:p>
    <w:p>
      <w:pPr/>
      <w:r>
        <w:rPr>
          <w:b w:val="1"/>
          <w:bCs w:val="1"/>
        </w:rPr>
        <w:t xml:space="preserve">Aktivita klíšťat je podle měření výskytu na vrcholu. A Krajská hygienická stanice eviduje první případy nemocných boreliózou i klíšťovou encefalitidou. Na očkování však stále není pozdě.</w:t>
      </w:r>
    </w:p>
    <w:p>
      <w:pPr/>
      <w:r>
        <w:rPr/>
        <w:t xml:space="preserve">Klíšťata mohou člověku způsobit vážná onemocnění. Borelióza je bakteriální infekce, která se léčí antibiotiky. Zákeřnější klíšťová encefalitida může způsobit i doživotní následky. Výskyt klíšťat mapuje projekt Klíšťata ve městě. Podle posledního šetření například v Ostravě v Bělském lese bylo na konci dubna nasbíráno 135 klíšťat na 100 čtverečních. Aktivita parazita je na vrcholu. Přesto na očkování proti klíšťové encefalitidě není dle lékařů pozdě.</w:t>
      </w:r>
    </w:p>
    <w:p>
      <w:pPr/>
      <w:r>
        <w:rPr>
          <w:b w:val="1"/>
          <w:bCs w:val="1"/>
        </w:rPr>
        <w:t xml:space="preserve">Ivo Mifek, vedoucí lékař infekční ambulance Nemocnice Havířov: </w:t>
      </w:r>
      <w:r>
        <w:rPr/>
        <w:t xml:space="preserve">“Existuje i zrychlené očkování, to znamená, že první dávku dáme v den D, ta druhá dávka může být aplikována za 14 dní a ta třetí dávka v průběhu 5 až 12 měsíců po dávce druhé. Určitě pozorujeme nárůst, lidé mají zájem o očkování, ale pořád je to ale ještě málo si myslím.”</w:t>
      </w:r>
    </w:p>
    <w:p>
      <w:pPr/>
      <w:r>
        <w:rPr/>
        <w:t xml:space="preserve">Očkování je vhodné i pro děti.</w:t>
      </w:r>
    </w:p>
    <w:p>
      <w:pPr/>
      <w:r>
        <w:rPr>
          <w:b w:val="1"/>
          <w:bCs w:val="1"/>
        </w:rPr>
        <w:t xml:space="preserve">Iveta Palowská, ředitelka MŠ Mládí Havířov: </w:t>
      </w:r>
      <w:r>
        <w:rPr/>
        <w:t xml:space="preserve">“Rodiče na to slyší, děti nechávají naočkovat. Ta prevence je asi velice důležitá.”</w:t>
      </w:r>
    </w:p>
    <w:p>
      <w:pPr/>
      <w:r>
        <w:rPr/>
        <w:t xml:space="preserve">Krajská hygienická stanice už eviduje první nakažené.</w:t>
      </w:r>
    </w:p>
    <w:p>
      <w:pPr/>
      <w:r>
        <w:rPr>
          <w:b w:val="1"/>
          <w:bCs w:val="1"/>
        </w:rPr>
        <w:t xml:space="preserve">Aleš Kotrla, mluvčí Krajské hygienické stanice: </w:t>
      </w:r>
      <w:r>
        <w:rPr/>
        <w:t xml:space="preserve">“Od 1.března evidujeme dle data a prvních potíží 9 případů Lymeské nemoci a čtyři případy Středoevropské encefalitidy přenášené klíšťaty. A nutno podotknout, že nikdo z těchto nemocných klíšťovou encefalitidou nebyl očkován.”</w:t>
      </w:r>
    </w:p>
    <w:p>
      <w:pPr/>
      <w:r>
        <w:rPr/>
        <w:t xml:space="preserve">Lidem nad padesát let hradí vakcinaci pojišťovna. </w:t>
      </w:r>
    </w:p>
    <w:p>
      <w:pPr/>
      <w:r>
        <w:rPr/>
        <w:t xml:space="preserve">---</w:t>
      </w:r>
    </w:p>
    <w:p>
      <w:pPr/>
      <w:r>
        <w:rPr/>
        <w:t xml:space="preserve">Krátké zprávy 7. 5. 2025 16.00 - 1</w:t>
      </w:r>
    </w:p>
    <w:p>
      <w:pPr/>
      <w:r>
        <w:rPr/>
        <w:t xml:space="preserve">HEJTMAN K PŘEHRADĚ NOVÉ HEŘMINOVY</w:t>
      </w:r>
    </w:p>
    <w:p>
      <w:pPr/>
      <w:r>
        <w:rPr/>
        <w:t xml:space="preserve">Státní podnik Povodí Odry může nadále pokračovat v realizaci všech částí komplexu protipovodňových opatření na horní Opavě, včetně vodního díla Nové Heřminovy. Rozhodl o tom krajský soud v Ostravě, který zamítl žalobu hnutí Děti země. Povodí Odry v současnosti intenzivně pracuje na dokladové části projektové dokumentace pro stavební povolení vodního díla Nové Heřminovy.</w:t>
      </w:r>
    </w:p>
    <w:p>
      <w:pPr/>
      <w:r>
        <w:rPr/>
        <w:t xml:space="preserve">Josef Bělica (ANO), hejtman MS kraje: "Pokud stát připravuje stavbu Nových Heřminov 20 let, tak je něco špatně. Různá hnutí mohou všechny procesy narušovat a zdržovat, musí se to vyřešit systémově."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Největší hvězdy atletického světa přijedou do Ostravy</w:t>
      </w:r>
    </w:p>
    <w:p>
      <w:pPr/>
      <w:r>
        <w:rPr>
          <w:b w:val="1"/>
          <w:bCs w:val="1"/>
        </w:rPr>
        <w:t xml:space="preserve">Atletický mítink Zlatá tretra bude opět světový. Účast totiž potvrdily největší hvězdy současné atletiky v technických disciplínách - oštěpař Níradž Čopra a létající muž Armand "Mondo" Duplantis, který nemá konkurenci ve skoku o tyči.</w:t>
      </w:r>
    </w:p>
    <w:p>
      <w:pPr/>
      <w:r>
        <w:rPr/>
        <w:t xml:space="preserve">Ostrava se znovu stane dějištěm soubojů titánů světové atletiky. Je jasné, že 64. ročník Zlaté tretry bude patřit k nejsledovanějším sportovním událostem léta. Mítink se řadí k prestižní světové zlaté sérii a potvrzuje účast největších atletů současnosti.</w:t>
      </w:r>
    </w:p>
    <w:p>
      <w:pPr/>
      <w:r>
        <w:rPr>
          <w:b w:val="1"/>
          <w:bCs w:val="1"/>
        </w:rPr>
        <w:t xml:space="preserve">Alfonc Juck, manažer Zlaté tretry: </w:t>
      </w:r>
      <w:r>
        <w:rPr/>
        <w:t xml:space="preserve">"Ohlašujeme Armanda "Mondo" Duplantise, nejlepšího atleta světa, nedávno i nejlepšího sportovce světa. Měl by startovat i Níradž Čopra, indický olympijský vítěz a mistr světa v hodu oštěpem."</w:t>
      </w:r>
    </w:p>
    <w:p>
      <w:pPr/>
      <w:r>
        <w:rPr/>
        <w:t xml:space="preserve">S Níradžem Čoprou se utká Jakub Vadlejch nebo jeho nový tréninkový parťák ze skupiny Jana Železného Marti Konečný.  </w:t>
      </w:r>
    </w:p>
    <w:p>
      <w:pPr/>
      <w:r>
        <w:rPr>
          <w:b w:val="1"/>
          <w:bCs w:val="1"/>
        </w:rPr>
        <w:t xml:space="preserve">Martin Konečný, oštěpař: </w:t>
      </w:r>
      <w:r>
        <w:rPr/>
        <w:t xml:space="preserve">"Je to obrovská čest potkávat se v jednom sektoru s těmi nejlepšími." </w:t>
      </w:r>
    </w:p>
    <w:p>
      <w:pPr/>
      <w:r>
        <w:rPr/>
        <w:t xml:space="preserve">V příštích dnech se navíc chystá renovace atletického oválu. Budou vybroušeny asi 2 milimetry už 10 let starého povrchu a nastříkána nová vrstva. </w:t>
      </w:r>
    </w:p>
    <w:p>
      <w:pPr/>
      <w:r>
        <w:rPr>
          <w:b w:val="1"/>
          <w:bCs w:val="1"/>
        </w:rPr>
        <w:t xml:space="preserve">Josef Bělica (ANO), hejtman MS kraje:</w:t>
      </w:r>
      <w:r>
        <w:rPr/>
        <w:t xml:space="preserve"> "Je to úžasné, je to už tradiční akce a nejlepší světová atletika do Ostravy a MS kraje rozhodně patří." </w:t>
      </w:r>
    </w:p>
    <w:p>
      <w:pPr/>
      <w:r>
        <w:rPr/>
        <w:t xml:space="preserve">Pro fanoušky je na stadionu v úterý 24. června připraven od 14:30 rovněž bohatý program ve sportovní fan zóně,  autogramiády, suvenýry, udržitelný catering a mnoho dalšího. Hlavní program odstartuje v 18:00.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Zábřehu byl odhalen pomník u pamětní lípy</w:t>
      </w:r>
    </w:p>
    <w:p>
      <w:pPr/>
      <w:r>
        <w:rPr>
          <w:b w:val="1"/>
          <w:bCs w:val="1"/>
        </w:rPr>
        <w:t xml:space="preserve">V letošním roce si připomínáme 80. výročí ukončení druhé světové války, což v Ostravě provázela celá řada událostí. V městské části Zábřeh byl například odhalen nový pomník u památné lípy.</w:t>
      </w:r>
    </w:p>
    <w:p>
      <w:pPr/>
      <w:r>
        <w:rPr/>
        <w:t xml:space="preserve">Bojové ukázky, hromadné akce i pietní akty. Osvobození  Ostravy na sklonku války letos připomínala spousta zajímavých akcí. K příležitosti  oslav 80 let od konce 2. světové války byl odhalen také nový památník, a to u  nájezdu z ulice Rudná na ulici Plzeňskou. </w:t>
      </w:r>
    </w:p>
    <w:p>
      <w:pPr/>
      <w:r>
        <w:rPr>
          <w:b w:val="1"/>
          <w:bCs w:val="1"/>
        </w:rPr>
        <w:t xml:space="preserve">Petr Lexa Předník, kronikář MOb Ostrava-Jih</w:t>
      </w:r>
      <w:r>
        <w:rPr/>
        <w:t xml:space="preserve">: „30.  dubna 1945 prošla Zábřehem Rudá armáda a Československé jednotky a je to  v podstatě vstupní brána pro osvobozovací boje města. Osvobození této  lokality přichází kolem poledne a hned odpoledne zde byla vysazena pamětní  lípa. V kronikách i u pamětníků jsme zjistili, že tady ta lípa pořád stojí  a tak jsme se letos při příležitosti 80tého výročí konce války jsme se rozhodli  ji ukončit takovýmto pomníkem a také jsme tu lípu nechali ošetřit, takže má  seřezanou korunu a budeme doufat, že bude konec války připomínat i následujícím  generacím.“</w:t>
      </w:r>
    </w:p>
    <w:p>
      <w:pPr/>
      <w:r>
        <w:rPr>
          <w:b w:val="1"/>
          <w:bCs w:val="1"/>
        </w:rPr>
        <w:t xml:space="preserve">Gabriela Macečková, obyvatelka Zábřehu</w:t>
      </w:r>
      <w:r>
        <w:rPr/>
        <w:t xml:space="preserve">: „Rodina mého  muže žije tady v družstvu po celou dobu a na našem domu můžete dodnes  najít kulky po 2. světové válce a proto jsem moc ráda, že si tady městský obvod  připomíná osvobození Zábřehu.“</w:t>
      </w:r>
    </w:p>
    <w:p>
      <w:pPr/>
      <w:r>
        <w:rPr/>
        <w:t xml:space="preserve">Osvobození Ostravy se 30. dubna připomínalo také na ulici  Klegova nebo u památníku hrdinů v Komenského sadech. </w:t>
      </w:r>
    </w:p>
    <w:p>
      <w:pPr/>
      <w:r>
        <w:rPr/>
        <w:t xml:space="preserve">---</w:t>
      </w:r>
    </w:p>
    <w:p>
      <w:pPr/>
      <w:r>
        <w:rPr/>
        <w:t xml:space="preserve">Krátké zprávy 7. 5. 2025 16.00 - 2</w:t>
      </w:r>
    </w:p>
    <w:p>
      <w:pPr/>
      <w:r>
        <w:rPr/>
        <w:t xml:space="preserve">POLICISTÉ ZADRŽELI ZLODĚJE ŘETÍZKU</w:t>
      </w:r>
    </w:p>
    <w:p>
      <w:pPr/>
      <w:r>
        <w:rPr/>
        <w:t xml:space="preserve">Policisté zadrželi zloděje zlatého řetízku v hodnotě 40 tisíc korun, který si pachatel přivlastnil v  ostravské zastavárně. Policisté si všimli vybíhajícího muže, který nastoupil do taxíku a snažil se ujet. Byl ale brzy dopaden a řetízek se vrátil majiteli zastavárny. Podezřelému hrozí až tři roky vězení.</w:t>
      </w:r>
    </w:p>
    <w:p>
      <w:pPr/>
      <w:r>
        <w:rPr/>
        <w:t xml:space="preserve">NA SÍDLIŠTI DUBINA HOŘEL BYT</w:t>
      </w:r>
    </w:p>
    <w:p>
      <w:pPr/>
      <w:r>
        <w:rPr/>
        <w:t xml:space="preserve">Exploze předcházela požáru bytu na sídlišti Ostravě-Dubina. Několik lidí bylo z domu evakuováno. Jedna žena se přímo z hořícího bytu zachránila slezením po hromosvodu. O zraněné se postarali zdravotníci záchranné služby. Potvrzenou obětí je pes.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Strážníci Studénky se mohou spoléhat na nové zbraně</w:t>
      </w:r>
    </w:p>
    <w:p>
      <w:pPr/>
      <w:r>
        <w:rPr>
          <w:b w:val="1"/>
          <w:bCs w:val="1"/>
        </w:rPr>
        <w:t xml:space="preserve">Studénka průběžně investuje do obnovení vybavení své městské policie. Naposledy teď nakoupila strážníkům nové zbraně. Finance směřovaly i do pořízení takzvané mobilní kanceláře.</w:t>
      </w:r>
    </w:p>
    <w:p>
      <w:pPr/>
      <w:r>
        <w:rPr/>
        <w:t xml:space="preserve">Spolehlivý chod městské policie studénecká radnice podporuje pravidelnými investicemi, třeba do obnovy vozidel nebo technického vybavení. Částka 170 tisíc korun teď směřovala také do výzbroje.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“V letošním roce jsme přešli na přezbrojení městské policie, protože zbraně, které jsem tady měli, tak už byly mnoho desítek let za zenitem, takže jsme obnovili i tuto výbavu našich strážníků.” </w:t>
      </w:r>
    </w:p>
    <w:p>
      <w:pPr/>
      <w:r>
        <w:rPr>
          <w:b w:val="1"/>
          <w:bCs w:val="1"/>
        </w:rPr>
        <w:t xml:space="preserve">Jan Pesničák, velitel Městské policie Studénka: </w:t>
      </w:r>
      <w:r>
        <w:rPr/>
        <w:t xml:space="preserve">“Do dnešní doby jsme používali jako služební zbraně zbraně českého dodavatele, byly to CZ 75 DC. Ta koncepce už byla překonána moderními technologiemi, materiály se změnily, byla i morálně zastaralá. Přešli jsme na nové zbraně nejnovější koncepce rakouského výrobce, je to Glock 19 páté generace. Jedná se dnes o nejmodernější a nejrozšířenější zbraň mezi ozbrojenými složkami. Tudíž to také znamená velké servisní zázemí a dostupnost náhradních dílů.” </w:t>
      </w:r>
    </w:p>
    <w:p>
      <w:pPr/>
      <w:r>
        <w:rPr/>
        <w:t xml:space="preserve">Kromě toho strážníci nedávno začali používat i nový  informační systém, který zásadně usnadňuje práci v terénu. </w:t>
      </w:r>
    </w:p>
    <w:p>
      <w:pPr/>
      <w:r>
        <w:rPr>
          <w:b w:val="1"/>
          <w:bCs w:val="1"/>
        </w:rPr>
        <w:t xml:space="preserve">Jan Pesničák, velitel Městské policie Studénka: </w:t>
      </w:r>
      <w:r>
        <w:rPr/>
        <w:t xml:space="preserve">“Říkáme tomu mobilní kancelář, protože nám to zjednodušuje administrativu. Mám v terénu přímý přístup do všech potřebných registrů, jako je například základní registr obyvatel, registr řidičů, vozidel, pátrání po osobách a vozidlech. Tudíž nemusíme zajíždět zpět do kanceláře, nemusíme se doptávat například přes Policii České republiky, ale vše řešíme na místě.”  </w:t>
      </w:r>
    </w:p>
    <w:p>
      <w:pPr/>
      <w:r>
        <w:rPr/>
        <w:t xml:space="preserve">Pravidelná rozpočtová částka kolem 200 až 250 tisíc korun také každoročně přispívá k modernizaci dohlížecího kamerového systému.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7-05-2025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2026-10-18T12:20:02+02:00</dcterms:created>
  <dcterms:modified xsi:type="dcterms:W3CDTF">2026-10-18T12:20:02+02:00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