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Při vyprošťování je důležitá rychlost i bezpečnost</w:t>
      </w:r>
    </w:p>
    <w:p>
      <w:pPr/>
      <w:r>
        <w:rPr>
          <w:b w:val="1"/>
          <w:bCs w:val="1"/>
        </w:rPr>
        <w:t xml:space="preserve">Hlučínské jezero se stalo hostitelem už tradičního přeboru hasičů MS kraje ve vyprošťování osob u dopravních nehod. Mezi sebou si to rozdaly týmy profesionálů i dobrovolných sborů a potěšující zprávou je, že rozdíly ve schopnostech jsou minimální.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hrdiny osvobození</w:t>
      </w:r>
    </w:p>
    <w:p>
      <w:pPr/>
      <w:r>
        <w:rPr>
          <w:b w:val="1"/>
          <w:bCs w:val="1"/>
        </w:rPr>
        <w:t xml:space="preserve">Ostrava si připomněla 80. let od svého osvobození. V Komenského sadech lidé uctili památku hrdinů druhé světové války. Pietní akt 30. dubna doprovodily čestné salvy i tóny státní hymny.</w:t>
      </w:r>
    </w:p>
    <w:p>
      <w:pPr/>
      <w:r>
        <w:rPr/>
        <w:t xml:space="preserve">ge</w:t>
      </w:r>
    </w:p>
    <w:p>
      <w:pPr/>
      <w:r>
        <w:rPr/>
        <w:t xml:space="preserve">Památník Rudé armády v Komenského sadech je už tradiční místo, kde si 30. dubna připomínáme osvobození Ostravy. Letos uplynulo od této události 80. let a bylo to znát i na větším počtu lidí, kteří si byli konec války v Moravskoslezské metropoli připomenout.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"Zemřela i řada obyvatel Ostravy, takže určitě stojí za to, si tuto událost připomínat a to je vlastně ten pietní akt, který tady máme dnes."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"Toto výročí není jen historickou událostí, ale hlubokou připomínkou odvahy, bolesti i naděje." </w:t>
      </w:r>
    </w:p>
    <w:p>
      <w:pPr/>
      <w:r>
        <w:rPr/>
        <w:t xml:space="preserve">Pietního aktu se osobně zúčastnil i válečný veterán Jan Ihnatík, který letos oslavil 103 narozeniny.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"Co se dá dělat, vytáhli mě z onoho světa." </w:t>
      </w:r>
    </w:p>
    <w:p>
      <w:pPr/>
      <w:r>
        <w:rPr/>
        <w:t xml:space="preserve">Osvobození Ostravy bylo vyvrcholením Ostravské operace, která trvala od 10. března do 5. května. </w:t>
      </w:r>
    </w:p>
    <w:p>
      <w:pPr/>
      <w:r>
        <w:rPr>
          <w:b w:val="1"/>
          <w:bCs w:val="1"/>
        </w:rPr>
        <w:t xml:space="preserve">Viktor Grossmann, historik, Československá obec legionářská Ostrava:</w:t>
      </w:r>
      <w:r>
        <w:rPr/>
        <w:t xml:space="preserve"> "Osvobození Ostravy se většinou bere, jako osvobození centra města. To znamená 30. duben a symbolicky tak vnímám ten přejezd Sýkorova mostu." </w:t>
      </w:r>
    </w:p>
    <w:p>
      <w:pPr/>
      <w:r>
        <w:rPr/>
        <w:t xml:space="preserve">Při Ostravská operaci padlo asi 15 000 sovětských vojáků a více než 1 000 příslušníků 1. československého armádního sboru. Němci přišli asi o 25 000 mužů.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zapojili do celostátní akce Jehla</w:t>
      </w:r>
    </w:p>
    <w:p>
      <w:pPr/>
      <w:r>
        <w:rPr>
          <w:b w:val="1"/>
          <w:bCs w:val="1"/>
        </w:rPr>
        <w:t xml:space="preserve">Také opavská městská policie se zapojila do akce Jehla, která probíhá každý rok vždy během dubna. Strážníci tak vyrazili do ulic, aby sesbírali odhozené injekční jehly a stříkačky, o které by se mohl kdokoliv zranit.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8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2026-04-09T21:12:58+02:00</dcterms:created>
  <dcterms:modified xsi:type="dcterms:W3CDTF">2026-04-09T21:12:58+02:00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