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Experti na energie prezentovali v Ostravě jádro</w:t>
      </w:r>
    </w:p>
    <w:p>
      <w:pPr/>
      <w:r>
        <w:rPr>
          <w:b w:val="1"/>
          <w:bCs w:val="1"/>
        </w:rPr>
        <w:t xml:space="preserve">Jaderná budoucnost – to bylo hlavní téma konference Efektivní energetika v Ostravě. Zaměřila se na budoucnost jaderné energetiky v energetickém mixu České republiky, potažmo MS kraje.</w:t>
      </w:r>
    </w:p>
    <w:p>
      <w:pPr/>
      <w:r>
        <w:rPr/>
        <w:t xml:space="preserve">Bez jaderné energie to nepůjde. Na tom se shodli energetičtí  odborníci z celé republiky.</w:t>
      </w:r>
    </w:p>
    <w:p>
      <w:pPr/>
      <w:r>
        <w:rPr>
          <w:b w:val="1"/>
          <w:bCs w:val="1"/>
        </w:rPr>
        <w:t xml:space="preserve">Ladislav Havlíček, ředitel odboru rozvoje nových jaderných  zdrojů, MPO:</w:t>
      </w:r>
      <w:r>
        <w:rPr/>
        <w:t xml:space="preserve"> „Když se na to jako energetik podívám, tak nevidím jinou možnost,  jiný zdroj, který by dodal tu velkou část stabilní energie do budoucna. A je  velmi dobře, že publikum na těchto konferencích je, zejména mládež, studenti  středních škol, protože je bude čekat ta budoucnost, kdy budou muset hledat,  kde se vyrobí energie.“</w:t>
      </w:r>
    </w:p>
    <w:p>
      <w:pPr/>
      <w:r>
        <w:rPr/>
        <w:t xml:space="preserve">Jádro má mezi občany České republiky největší podporu  obyvatel ze všech zemí Evropské unie.</w:t>
      </w:r>
    </w:p>
    <w:p>
      <w:pPr/>
      <w:r>
        <w:rPr>
          <w:b w:val="1"/>
          <w:bCs w:val="1"/>
        </w:rPr>
        <w:t xml:space="preserve">Mirek Topolánek, expert na energetiku: </w:t>
      </w:r>
      <w:r>
        <w:rPr/>
        <w:t xml:space="preserve">„To není samozřejmost  a proto je třeba ty věci diskutovat, vysvětlovat, ať už to se týká dostavby  těch bloků v Dukovanech, případných bloků v Temelíně, tak malých modulárních  reaktorů. To je něco, kde si občané zaslouží mít informace.“</w:t>
      </w:r>
    </w:p>
    <w:p>
      <w:pPr/>
      <w:r>
        <w:rPr/>
        <w:t xml:space="preserve">Jaderná budoucnost se může týkat i MS kraje, elektrárna  Dětmarovice je jednou z lokalit, kde by mohl být umístěn malý modulární  reaktor.</w:t>
      </w:r>
    </w:p>
    <w:p>
      <w:pPr/>
      <w:r>
        <w:rPr>
          <w:b w:val="1"/>
          <w:bCs w:val="1"/>
        </w:rPr>
        <w:t xml:space="preserve">Jan Dohnal (ODS), primátor  Ostravy:</w:t>
      </w:r>
      <w:r>
        <w:rPr/>
        <w:t xml:space="preserve"> „Samozřejmě tady budeme do jisté míry určitě závislí do budoucna i na evropské  legislativě, potřebujeme opravdu, aby Evropa trvalé jádro uznala jako zelený  zdroj energie.“</w:t>
      </w:r>
    </w:p>
    <w:p>
      <w:pPr/>
      <w:r>
        <w:rPr/>
        <w:t xml:space="preserve">Pátý blok v Dukovanech by  měl být dostavěn v roce 2036 a modulární reaktory by mohly začít fungovat  jen o pár let později.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Habemus papam - volbu papeže prožívali i lidé na Karvinsku</w:t>
      </w:r>
    </w:p>
    <w:p>
      <w:pPr/>
      <w:r>
        <w:rPr>
          <w:b w:val="1"/>
          <w:bCs w:val="1"/>
        </w:rPr>
        <w:t xml:space="preserve">Ve čtvrtek večer se nad Sixtinskou kaplí objevil bílý kouř. Svět se dozvěděl jméno nového papeže. Tato radostná zpráva nezůstala bez odezvy ani na Karvinsku. Víra a tradice promluvily symbolickým jazykem, který je slyšet i bez slov.</w:t>
      </w:r>
    </w:p>
    <w:p>
      <w:pPr/>
      <w:r>
        <w:rPr/>
        <w:t xml:space="preserve">Radost a očekávání. Ve Stonavě se v neděli sloužila mše v  duchu významné události – ve čtvrtek byl zvolen nový papež.</w:t>
      </w:r>
    </w:p>
    <w:p>
      <w:pPr/>
      <w:r>
        <w:rPr>
          <w:i w:val="1"/>
          <w:iCs w:val="1"/>
        </w:rPr>
        <w:t xml:space="preserve">Bratři a sestry, jsme svědky těchto velkých událostí, kdy na  papežský trůn vstupuje nový Svatý Otec LEV XIV. Budeme se modlit za tohoto  papeže.</w:t>
      </w:r>
    </w:p>
    <w:p>
      <w:pPr/>
      <w:r>
        <w:rPr>
          <w:b w:val="1"/>
          <w:bCs w:val="1"/>
        </w:rPr>
        <w:t xml:space="preserve">P. Roland Manowski-Słomka, farář, Římskokatolická farnost  Stonava: </w:t>
      </w:r>
      <w:r>
        <w:rPr/>
        <w:t xml:space="preserve">„Už minulou neděli, kdy mělo začínat konkláve, jsme se samozřejmě  modlili za dobrou volbu nového papeže. Během bohoslužby jsme vysvětlovali našim  věřícím, co je to konkláve.“</w:t>
      </w:r>
    </w:p>
    <w:p>
      <w:pPr/>
      <w:r>
        <w:rPr>
          <w:b w:val="1"/>
          <w:bCs w:val="1"/>
        </w:rPr>
        <w:t xml:space="preserve">anketa, věřící:</w:t>
      </w:r>
      <w:r>
        <w:rPr/>
        <w:t xml:space="preserve"> „Sledovali jsme to a byli jsme zvědaví, jak  to všechno dopadne. Jsme spokojeni.“ „Byla to obrovská radost a současně  obrovské překvapení. Přejeme novému papeži, ať se mu v jeho nové pozici  hodně daří.“ „Šikovný, mladý, sympatický.“</w:t>
      </w:r>
    </w:p>
    <w:p>
      <w:pPr/>
      <w:r>
        <w:rPr/>
        <w:t xml:space="preserve">Jakmile se z komínu nad Sixtinskou kaplí vznesl bílý  kouř, ohlašující úspěšnou volbu papeže, rozezněly se zvony v kostelích po  celém světě. Velmi významný den to byl pro karvinské zvoníky.</w:t>
      </w:r>
    </w:p>
    <w:p>
      <w:pPr/>
      <w:r>
        <w:rPr>
          <w:b w:val="1"/>
          <w:bCs w:val="1"/>
        </w:rPr>
        <w:t xml:space="preserve">Tomáš Hejda, zvoník, kostel Povýšení sv. Kříže, Karviná:</w:t>
      </w:r>
      <w:r>
        <w:rPr/>
        <w:t xml:space="preserve"> „Během  konkláve jsme jako zvoníci byli v očekávání. Jak jsme uviděli bílý kouř,  rychle jsme se sběhli tady do zvonice a zvonili jsme téměř padesát minut, než  zaznělo slavné Habemus papam.“</w:t>
      </w:r>
    </w:p>
    <w:p>
      <w:pPr/>
      <w:r>
        <w:rPr/>
        <w:t xml:space="preserve">    Už příští neděli proběhne v Římě inaugurační mše. Nový  papež při ní obdrží pallium a rybářský prsten - symboly papežského úřadu. Ve  Stonavě ji budou moci věřící sledovat od 10 hodin v přímém přenosu, přímo v  kostele - ještě před začátkem bohoslužby.</w:t>
      </w:r>
    </w:p>
    <w:p>
      <w:pPr/>
      <w:r>
        <w:rPr/>
        <w:t xml:space="preserve">---</w:t>
      </w:r>
    </w:p>
    <w:p>
      <w:pPr/>
      <w:r>
        <w:rPr/>
        <w:t xml:space="preserve">Krátké zprávy 12. 5. 2025 17.00 - 1</w:t>
      </w:r>
    </w:p>
    <w:p>
      <w:pPr/>
      <w:r>
        <w:rPr/>
        <w:t xml:space="preserve">KREATIVNÍ BUSINESS OPĚT V KARVINÉ</w:t>
      </w:r>
    </w:p>
    <w:p>
      <w:pPr/>
      <w:r>
        <w:rPr/>
        <w:t xml:space="preserve">Karviná opět rozjíždí program „Kreativní business 2025“, který podporuje mikroprojekty mladých lidí od 13 do 30 let. Cílem je propojit dobrovolnictví s podnikáním – od kultury po ekologii. Žádosti lze podávat od 1. června do 15. září, dotace činí 5 až 30 tisíc korun.</w:t>
      </w:r>
    </w:p>
    <w:p>
      <w:pPr/>
      <w:r>
        <w:rPr/>
        <w:t xml:space="preserve">NEZAMĚSTNANOST V KRAJI STAGNUJE</w:t>
      </w:r>
    </w:p>
    <w:p>
      <w:pPr/>
      <w:r>
        <w:rPr/>
        <w:t xml:space="preserve">Úřad práce v Ostravě evidoval na konci dubna 48 700 uchazečů o práci, což je meziměsíčně o 266 méně. Nezaměstnanost v kraji zůstala na 6 %, počet volných míst klesl na 5 661. Nejvíce hledaní byli uklízeči, montážní dělníci a řidiči.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 památníku v Hrabyni uctili památku obětí 2. SV</w:t>
      </w:r>
    </w:p>
    <w:p>
      <w:pPr/>
      <w:r>
        <w:rPr>
          <w:b w:val="1"/>
          <w:bCs w:val="1"/>
        </w:rPr>
        <w:t xml:space="preserve">U Národního památníku II. světové války v Hrabyni si pietním aktem připomněli 80 let od ukončení II. světové války. Lidé si při této příležitosti mohli zdarma prohlédnout stálou expozici Těžká léta 1938-1945.</w:t>
      </w:r>
    </w:p>
    <w:p>
      <w:pPr/>
      <w:r>
        <w:rPr/>
        <w:t xml:space="preserve">8. května roku 1945 v Evropě skončila 2. SV. Šlo o nejničivější konflikt v dějinách lidstva, který si vyžádal na 80 milionů životů. Tento den si každoročně připomíná Národní památník II. světové války v Hrabyni. </w:t>
      </w:r>
    </w:p>
    <w:p>
      <w:pPr/>
      <w:r>
        <w:rPr>
          <w:b w:val="1"/>
          <w:bCs w:val="1"/>
        </w:rPr>
        <w:t xml:space="preserve">Kamila Poláková, vedoucí Národního památníku II. světové války: </w:t>
      </w:r>
      <w:r>
        <w:rPr/>
        <w:t xml:space="preserve">“My si dnes připomínáme 8. květen, což je konec 2- SV v Evropě a ona potom ještě dále pokračovala v Asii až do 2. září, kdy kapitulovalo Japonsko. Mnozí lidé umírali nejen za války jako vojáci, vězni koncentračních táborů, ale umírali také civilisté a mnozí umírali také ještě dlouho po válce jako ti vězni koncentračních táborů a nebo trpěli takzvaným posttraumatickým syndromem.”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“Nesmíme zapomínat na to opravdu, že ti co bojovali za naši svobodu, to byli naši předkové a díky nim si můžeme užívat svobodu a nezávislost. Mladým lidem bych vzkázal, poučte se opravdu z těch chyb našich předků a nezapomeňte poděkovat a opravdu uctívat naše předky za to, že bojovali za naši svobodu.”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mi velkou ctí, že můžu být dnes u takto významného výročí, kdy skutečně vzpomínáme na ty, kteří za nás bojovali, bojovali za svobodu, za mír, obětovali životy a my na to nikdy nesmíme zapomenout, musíme to předávat naší generaci, že skutečně naši otcové, dědové zažili utrpení, které už si dnes nedokážeme představit, No a z těch řečí, které jsem dnes slyšel, z toho vyjádření pána, který byl v koncentračním táboře a říká, že neměli bychom nenávidět, ale opravdu měli bychom milovat život, žít pro život a chránit tak důležité věci jako je mír, jako je svoboda a jeko je přátelství mezi lidmi.”</w:t>
      </w:r>
    </w:p>
    <w:p>
      <w:pPr/>
      <w:r>
        <w:rPr/>
        <w:t xml:space="preserve">V rámci 80. výročí osvobození si lidé mohli zdarma prohlédnout Národní památník II. světové války a mohli také obdivovat veterány.</w:t>
      </w:r>
    </w:p>
    <w:p>
      <w:pPr/>
      <w:r>
        <w:rPr>
          <w:b w:val="1"/>
          <w:bCs w:val="1"/>
        </w:rPr>
        <w:t xml:space="preserve">Dominik Kaleja, předseda Tatra clubu Ostrava: </w:t>
      </w:r>
      <w:r>
        <w:rPr/>
        <w:t xml:space="preserve">“My jsme z Tatra clubu Ostrava a tady toto máme letos poprvé u památníku vlastně zahájení sezony. Značky přijely všechny možné. Nejstarší auta byly Fordy, to byly ještě dřevěné 1920 přibližně ročníky. To je vozidlo Tatra 57B, je to z roku 47. Původně jezdila pro SNB, jezdila pro pohraniční prapor Tygr, který byl v roce 1948 rozpuštěný, jezdí to perfektně, ekologické, protože už má 78 roků a myslím si, že na své stáří a na své poměry stále elegantní a příjemné.”</w:t>
      </w:r>
    </w:p>
    <w:p>
      <w:pPr/>
      <w:r>
        <w:rPr>
          <w:b w:val="1"/>
          <w:bCs w:val="1"/>
        </w:rPr>
        <w:t xml:space="preserve">Roman Křenek, člen Tatra clubu Ostrava: </w:t>
      </w:r>
      <w:r>
        <w:rPr/>
        <w:t xml:space="preserve">“Je to auto Cadillac coupe devil z roku 1974, obsah 8200 kubíků. Už mi to dělá radost asi 16 let a v podstatě vztah k americkým autům mám, takže líbí se mi to, nedělá to potíže žádné, to auto jezdí výborně."</w:t>
      </w:r>
    </w:p>
    <w:p>
      <w:pPr/>
      <w:r>
        <w:rPr/>
        <w:t xml:space="preserve">8. května zároveň zahájil provoz i areál Opevnění Hlučín Darkovičky.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 Ostravy znovu vyjedou za horským vzduchem</w:t>
      </w:r>
    </w:p>
    <w:p>
      <w:pPr/>
      <w:r>
        <w:rPr>
          <w:b w:val="1"/>
          <w:bCs w:val="1"/>
        </w:rPr>
        <w:t xml:space="preserve">Dýchat čistý vzduch není vždy samozřejmost a obzvláště v Ostravě, i když se to v posledních letech velmi zlepšilo. Už od roku 2010 umožňuje město tisícům školáků uniknout z ovzduší zasaženého smogem do horských oblastí.</w:t>
      </w:r>
    </w:p>
    <w:p>
      <w:pPr/>
      <w:r>
        <w:rPr/>
        <w:t xml:space="preserve">Základní škola Šalounova ve Vítkovicích je jednou z mnoha v Ostravě, které každoročně využívají finance z Fondu pro děti ohrožené znečištěným ovzduším. Díky němu mohu školáci v průběhu topné sezóny do míst s čistým vzduchem. Nejčastěji jde o horské oblasti Beskyd či Jeseníků. </w:t>
      </w:r>
    </w:p>
    <w:p>
      <w:pPr/>
      <w:r>
        <w:rPr>
          <w:b w:val="1"/>
          <w:bCs w:val="1"/>
        </w:rPr>
        <w:t xml:space="preserve">Jarmila Makúchová, zástupce ředitele ZŠ Šalounova: </w:t>
      </w:r>
      <w:r>
        <w:rPr/>
        <w:t xml:space="preserve">"Nejčastěji jezdíme do Jeseníků, tam se nám pobyt nejvíce osvědčil. Víme všichni, jak to tady v těch Vítkovicích vypadá a jaké je ovzduší vůbec v Ostravě, takže pro děti je určitě lepší, když se dostanou na čerstvý vzduch v přírodě."  </w:t>
      </w:r>
    </w:p>
    <w:p>
      <w:pPr/>
      <w:r>
        <w:rPr/>
        <w:t xml:space="preserve">Školy zřizované městem Ostrava mohou žádat o dotaci v termínu  od 28. dubna do 25. května. Žádat mohou rovněž soukromé školy. Dotační titul je pro ně vyhlášen na  úřední desce. </w:t>
      </w:r>
    </w:p>
    <w:p>
      <w:pPr/>
      <w:r>
        <w:rPr>
          <w:b w:val="1"/>
          <w:bCs w:val="1"/>
        </w:rPr>
        <w:t xml:space="preserve">Aleš Boháč (Starostové pro Ostravu):</w:t>
      </w:r>
      <w:r>
        <w:rPr/>
        <w:t xml:space="preserve"> "V tomto roce je částka, stejně jako loni, navýšena o tisíc pět set korun, tzn. že děti dostávají na ozdravné pobyty už sedm a půl tisíce. Tím jsme reflektovali zdražení hotelů a služeb." </w:t>
      </w:r>
    </w:p>
    <w:p>
      <w:pPr/>
      <w:r>
        <w:rPr/>
        <w:t xml:space="preserve">Co se týče nadcházející sezóny od 1. listopadu do 30. dubna 2026, vyčlenil ostravský magistrát částku v celkové sumě 26 milionu korun, z toho 1,2 milionu korun je určeno  výhradně soukromým školám.</w:t>
      </w:r>
    </w:p>
    <w:p>
      <w:pPr/>
      <w:r>
        <w:rPr/>
        <w:t xml:space="preserve">---</w:t>
      </w:r>
    </w:p>
    <w:p>
      <w:pPr/>
      <w:r>
        <w:rPr/>
        <w:t xml:space="preserve">Krátké zprávy 12. 5. 2025 17.00 - 2</w:t>
      </w:r>
    </w:p>
    <w:p>
      <w:pPr/>
      <w:r>
        <w:rPr/>
        <w:t xml:space="preserve">SÉRIE VLÁMÁNÍ V HAVÍŘOVĚ OBJASNĚNA</w:t>
      </w:r>
    </w:p>
    <w:p>
      <w:pPr/>
      <w:r>
        <w:rPr/>
        <w:t xml:space="preserve">Kriminalisté dopadli recidivistu, který se během jednoho měsíce vloupal do deseti objektů v Havířově a okolí. Kradl alkohol, nářadí, oblečení i plechovky sardinek, celková škoda přesáhla 50 tisíc korun. Muž je ve vazbě, hrozí mu až tři roky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Zámek Nová Horka láká děti na hledačku a skřítky</w:t>
      </w:r>
    </w:p>
    <w:p>
      <w:pPr/>
      <w:r>
        <w:rPr>
          <w:b w:val="1"/>
          <w:bCs w:val="1"/>
        </w:rPr>
        <w:t xml:space="preserve">Příběh zámku v Nové Horce u Studénky ožívá i pomocí jeho tajemných obyvatel. Pohádkový okruh nazvaný Skřítci na zámku je určen dětem, s historií barokního panství se seznámí formou vlastní interakce.</w:t>
      </w:r>
    </w:p>
    <w:p>
      <w:pPr/>
      <w:r>
        <w:rPr/>
        <w:t xml:space="preserve">Krátký filmový příběh, který vytvořil mediální kroužek studénecké Základní školy Františka kardinála Tomáška, je začátkem a současně nápovědou pro novou dětskou prohlídku Skřítci na zámku Nová Horka.   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“Na našem zámku dosud byla klasická prohlídka, řekneme dospělácká, jenom s drobným programem pro děti, tak chtěli jsme vyjít vstříc školním třídám, školním výletům, aby si užili zámek, ale po svém.”</w:t>
      </w:r>
    </w:p>
    <w:p>
      <w:pPr/>
      <w:r>
        <w:rPr/>
        <w:t xml:space="preserve">V rámci dětské prohlídky si návštěvníci také projdou celý zámek a seznámí se s jeho historií ale tak trošku dobrodružně.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 A když se bavíme o skřítcích, tak to nejsou obyčejní skřítci, ale v každém tom skřítkovi se odráží určitá osobnost, která našim zámkem prošla. Takže máme skřítka, který odráží osobnost hraběte Karla, nebo osobnost pana učitele Janáčka, který učil hraběcí děti, a máme i skřítka jeptišku, protože tady dlouhou dobu pobývaly řeholní sestry.”      </w:t>
      </w:r>
    </w:p>
    <w:p>
      <w:pPr/>
      <w:r>
        <w:rPr>
          <w:b w:val="1"/>
          <w:bCs w:val="1"/>
        </w:rPr>
        <w:t xml:space="preserve">účastníci prohlídky, žáci 3. A, ZŠ Sjednocení: </w:t>
      </w:r>
    </w:p>
    <w:p>
      <w:pPr/>
      <w:r>
        <w:rPr/>
        <w:t xml:space="preserve">“Je to na zámku super.” </w:t>
      </w:r>
    </w:p>
    <w:p>
      <w:pPr/>
      <w:r>
        <w:rPr/>
        <w:t xml:space="preserve">“Hledáme skřítky a je to moc fajn.” </w:t>
      </w:r>
    </w:p>
    <w:p>
      <w:pPr/>
      <w:r>
        <w:rPr/>
        <w:t xml:space="preserve">"Kdybychom to nehledali, tak by to byla klasická prohlídka, ale teď je to mnohem zábavnější.” </w:t>
      </w:r>
    </w:p>
    <w:p>
      <w:pPr/>
      <w:r>
        <w:rPr/>
        <w:t xml:space="preserve">Na tuto prohlídku je dobré se dopředu objednat, ideálně je pro 5 až 15 dětí, protože v kolektivu si celý program lépe užijí.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2025-12-17T20:11:13+01:00</dcterms:created>
  <dcterms:modified xsi:type="dcterms:W3CDTF">2025-12-17T20:11:13+01:00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