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při výšlapu na Ondřejník odemykaly studánky</w:t>
      </w:r>
    </w:p>
    <w:p>
      <w:pPr/>
      <w:r>
        <w:rPr>
          <w:b w:val="1"/>
          <w:bCs w:val="1"/>
        </w:rPr>
        <w:t xml:space="preserve">Turistický oddíl mládeže Divočáci z Frýdlantu nad Ostravicí pořádal oblíbené Otvírání ondřejnických studánek.</w:t>
      </w:r>
    </w:p>
    <w:p>
      <w:pPr/>
      <w:r>
        <w:rPr>
          <w:b w:val="1"/>
          <w:bCs w:val="1"/>
        </w:rPr>
        <w:t xml:space="preserve">Pavla Skotnicová, vedoucí Turistického oddílu mládeže Divočáci, Frýdlant nad Ostravicí:</w:t>
      </w:r>
      <w:r>
        <w:rPr/>
        <w:t xml:space="preserve"> “Divočáci dneska pořádají tradiční akci Otevírání ondřejnických studánek. Letos máme 24. ročník, kdy děti po trase k roubence na Ondřejníku plní úkoly u pohádkových bytostí. Letošní ročník jsme spojili s podporou Světlušky, což je nadační fond pro nevidomé, takže díky podpoře města můžeme výdělek ze vstupného věnovat Světlušce. Tomíci v celé republice pořádají akce pro Světlušku jako je noční běh, tak my jsme se rozhodli Ondřejnické studánky spojit s podporou Světlušky.”</w:t>
      </w:r>
    </w:p>
    <w:p>
      <w:pPr/>
      <w:r>
        <w:rPr>
          <w:b w:val="1"/>
          <w:bCs w:val="1"/>
        </w:rPr>
        <w:t xml:space="preserve">Kristýna Chlopčíková, účastnice akce:</w:t>
      </w:r>
      <w:r>
        <w:rPr/>
        <w:t xml:space="preserve"> “Byla jsem tady se ségrou a s babičkou. Plnili jsme různé úkoly a chodili jsme ke stanovištím. Když jsme šli k tomu předposlednímu, tak tam byla náročná ta cesta, protože bylo to hrozně úzké a bylo tam hodně bodláků, takže jsme dost popíchání. Jak tam byly ty potůčky, tak jsme se někdy i pořádně osvěžili.”</w:t>
      </w:r>
    </w:p>
    <w:p>
      <w:pPr/>
      <w:r>
        <w:rPr>
          <w:b w:val="1"/>
          <w:bCs w:val="1"/>
        </w:rPr>
        <w:t xml:space="preserve">Sofinka Říhová, účastnice akce:</w:t>
      </w:r>
      <w:r>
        <w:rPr/>
        <w:t xml:space="preserve"> “Já jsem přišla s bratrancem, sestřenkou a se ségrou a líbili se mi vodníci a zvládli jsme to až na Ondřejník.”</w:t>
      </w:r>
    </w:p>
    <w:p>
      <w:pPr/>
      <w:r>
        <w:rPr>
          <w:b w:val="1"/>
          <w:bCs w:val="1"/>
        </w:rPr>
        <w:t xml:space="preserve">Pavla Skotnicová, vedoucí Turistického oddílu mládeže Divočáci, Frýdlant nad Ostravicí:</w:t>
      </w:r>
      <w:r>
        <w:rPr/>
        <w:t xml:space="preserve"> “Na stanovištích děti plní úkoly pohádkových bytostí. Máme šest stanovišť – u čertů, Sněhurky, loupežníků, Karkulky, vodníka a u ježibaby nahoře na Ondřejníku.”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3-05-2025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2026-10-01T08:37:43+02:00</dcterms:created>
  <dcterms:modified xsi:type="dcterms:W3CDTF">2026-10-01T08:37:43+02:00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