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Vrcholek Haldy Ema bude pro turisty přístupnější</w:t>
      </w:r>
    </w:p>
    <w:p>
      <w:pPr/>
      <w:r>
        <w:rPr>
          <w:b w:val="1"/>
          <w:bCs w:val="1"/>
        </w:rPr>
        <w:t xml:space="preserve">Halda Ema láká turisty výhledem i ojedinělým dýmajícím podložím. Ostrava ji nyní upraví pro větší komfort a jednodušší přístup návštěvníků na její vrchol. Zásahy ale musí zachovat její jedinečný charakter i cenný ekosystém.</w:t>
      </w:r>
    </w:p>
    <w:p>
      <w:pPr/>
      <w:r>
        <w:rPr/>
        <w:t xml:space="preserve">Halda Ema ve Slezské Ostravě je přibližně 315 metrů vysoká a je zhruba 80 metrů nad okolním terénem. Vznikla v první polovině 20. století a jde o hlušinu z Dolu Tojice, který patřil hraběti Wilczkovi. Ema se jmenuje po jeho manželce. Díky termické aktivitě haldy a její výšce z ní stalo vyhledávané místo a Ostrava ho chce ještě zatraktivnit vylepšením infrastruktury.</w:t>
      </w:r>
    </w:p>
    <w:p>
      <w:pPr/>
      <w:r>
        <w:rPr>
          <w:b w:val="1"/>
          <w:bCs w:val="1"/>
        </w:rPr>
        <w:t xml:space="preserve">Aleš Boháč (Starostové pro Ostravu), náměstek primátora Ostrava: </w:t>
      </w:r>
      <w:r>
        <w:rPr/>
        <w:t xml:space="preserve">"Všechny cestičky a chodníky, které vedou na vrchol Emy, budou zpevněny kamenivem, štěrkem a pískem. Dojde k ořezání stromů a větví."</w:t>
      </w:r>
    </w:p>
    <w:p>
      <w:pPr/>
      <w:r>
        <w:rPr/>
        <w:t xml:space="preserve">O úpravy se postarají Ostravské městské lesy a zeleň a začít by se mělo v nejbližších dnech. Práce by se měly co nejméně dotknout unikátního biotopu, který díky termické aktivitě na haldě funguje. </w:t>
      </w:r>
    </w:p>
    <w:p>
      <w:pPr/>
      <w:r>
        <w:rPr>
          <w:b w:val="1"/>
          <w:bCs w:val="1"/>
        </w:rPr>
        <w:t xml:space="preserve">Aleš Boháč (Starostové pro Ostravu), náměstek primátora Ostrava:</w:t>
      </w:r>
      <w:r>
        <w:rPr/>
        <w:t xml:space="preserve"> "Bude to s minimálním zásahem do života ekosystému, který je bohatý, protože víme všichni, že Ema je teplá." </w:t>
      </w:r>
    </w:p>
    <w:p>
      <w:pPr/>
      <w:r>
        <w:rPr>
          <w:b w:val="1"/>
          <w:bCs w:val="1"/>
        </w:rPr>
        <w:t xml:space="preserve">Martin Mati, Ostravské městské lesy a zeleň: </w:t>
      </w:r>
      <w:r>
        <w:rPr/>
        <w:t xml:space="preserve">"Okruh kolem Emy, který je zatím vyšlapaný chodník v blátě, bychom chtěli udělat celý štěrkový."</w:t>
      </w:r>
    </w:p>
    <w:p>
      <w:pPr/>
      <w:r>
        <w:rPr/>
        <w:t xml:space="preserve">Projekt vyjde na sedma  půl milionu korun a hotovo by mělo být v pulce července. Po dokončení se ale městské lesy budou starat i o údržbu mobiliáře či úklid, protože přibydou i odpadkové koše.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Experti na energie prezentovali v Ostravě jádro</w:t>
      </w:r>
    </w:p>
    <w:p>
      <w:pPr/>
      <w:r>
        <w:rPr>
          <w:b w:val="1"/>
          <w:bCs w:val="1"/>
        </w:rPr>
        <w:t xml:space="preserve">Jaderná budoucnost – to bylo hlavní téma konference Efektivní energetika v Ostravě. Zaměřila se na budoucnost jaderné energetiky v energetickém mixu České republiky, potažmo MS kraje.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evropské  legislativě, potřebujeme opravdu, aby Evropa trvalé jádro uznala jako zelený  zdroj energie.“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Hudební festival Leoše Janáčka bude nabitý hvězdami</w:t>
      </w:r>
    </w:p>
    <w:p>
      <w:pPr/>
      <w:r>
        <w:rPr>
          <w:b w:val="1"/>
          <w:bCs w:val="1"/>
        </w:rPr>
        <w:t xml:space="preserve">Mezinárodní hudební festival Leoše Janáčka letos slaví 75. let a za tu dobu se z něj stal jeden ze tří největších festivalů v naší zemi. Letošní ročník bude opět v mnohém výjimečný a nejen hudbou. Poprvé také  rámci doprovodného programu přijede Spejbl  Hurvínek.</w:t>
      </w:r>
    </w:p>
    <w:p>
      <w:pPr/>
      <w:r>
        <w:rPr/>
        <w:t xml:space="preserve">Divadla, kostely, industriální i přírodní scény...to všechno jsou unikátní kulisy koncertů a vystoupení, které v průběhu let pomohly hudebnímu festivalu Leoše Janáčka k mezinárodnímu věhlasů a podobné to bude i letos a pořadatelé se zaměřili hodně na mladé interprety.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"Představí se Pražská komorní filharmonie s panem dirigentem Teepenem, přijede Wroclavská filharmonie, Slezská filharmonie, rezidenční orchestr Rozhlasoví symfonikové z Prahy."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"Tento festival je dnes už třetím největším festivalem vážné hudby v rámci ČR  a máme ho tady už 75 let a já jsem moc rád že tady je." </w:t>
      </w:r>
    </w:p>
    <w:p>
      <w:pPr/>
      <w:r>
        <w:rPr/>
        <w:t xml:space="preserve">  Jedinečné  audiovizuální „Inferno“ propojí v ostravském  Trojhalí vizualitu fotografa Františka Zvardoně  zrozenou v Třineckých železárnách s hudební složkou. Připraven je také doprovodný program pro děti.</w:t>
      </w:r>
    </w:p>
    <w:p>
      <w:pPr/>
      <w:r>
        <w:rPr>
          <w:b w:val="1"/>
          <w:bCs w:val="1"/>
        </w:rPr>
        <w:t xml:space="preserve">Jaromír Javůrek, ředitel festivalu:</w:t>
      </w:r>
      <w:r>
        <w:rPr/>
        <w:t xml:space="preserve"> "Na Hukvaldy přijede Divadlo Spejbla a Hurvínka z Prahy s představením Nezvaný host a na něj naváží Leošovy tvůrčí dílny v resortu Hubert."</w:t>
      </w:r>
    </w:p>
    <w:p>
      <w:pPr/>
      <w:r>
        <w:rPr>
          <w:b w:val="1"/>
          <w:bCs w:val="1"/>
        </w:rPr>
        <w:t xml:space="preserve">Peter Harvánek (SPD), člen rady MS kraje:</w:t>
      </w:r>
      <w:r>
        <w:rPr/>
        <w:t xml:space="preserve"> "Za těch 75 let si vybudoval takové renomé, že je známé nejen u nás ale i v zahraničí."</w:t>
      </w:r>
    </w:p>
    <w:p>
      <w:pPr/>
      <w:r>
        <w:rPr/>
        <w:t xml:space="preserve">MHF  Leoše Janáčka se koná od 2. 6. do 2. 7. v Ostravě, Opavě,  Hukvaldech, Frýdku-Místku, Příboře, Šilheřovicích a na  dalších místech regionu. Detaily na webu mhflj.cz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5-05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2026-08-10T19:37:20+02:00</dcterms:created>
  <dcterms:modified xsi:type="dcterms:W3CDTF">2026-08-10T19:37:20+02:00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