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aplikací Naše Mariánky máte radnici v kapse</w:t>
      </w:r>
    </w:p>
    <w:p>
      <w:pPr/>
      <w:r>
        <w:rPr>
          <w:b w:val="1"/>
          <w:bCs w:val="1"/>
        </w:rPr>
        <w:t xml:space="preserve">Obyvatelé Mariánských Hor a Hulvák teď mohou komunikovat s radnicí moderněji a rychleji. Díky nové mobilní aplikace mají radnici v kapse. Úřad ji spustil ve spolupráci s místními dobrovolnými hasiči a nabízí aktuální informace o dění v obvodu.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2026-02-11T18:12:11+01:00</dcterms:created>
  <dcterms:modified xsi:type="dcterms:W3CDTF">2026-02-11T18:12:11+01:00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