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</w:t>
      </w:r>
      <w:br/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</w:t>
      </w:r>
      <w:br/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Veřejné fórum rozvířilo diskuzi o čtyřech tématech</w:t>
      </w:r>
    </w:p>
    <w:p>
      <w:pPr/>
      <w:r>
        <w:rPr>
          <w:b w:val="1"/>
          <w:bCs w:val="1"/>
        </w:rPr>
        <w:t xml:space="preserve">Po dvouleté přestávce se v Novém Jičíně uskutečnil další ročník veřejného fóra. Občané diskutovali o čtyřech místních tématech, třeba o připravovaném kulturnímu domě a revitalizaci břehů Jičínky.</w:t>
      </w:r>
    </w:p>
    <w:p>
      <w:pPr/>
      <w:r>
        <w:rPr/>
        <w:t xml:space="preserve">Na veřejném fóru, které se v Novém Jičíně konalo v Hotelu Praha, se občané mohli zapojit do čtyři diskuzních okruhů. Jedním byla příprava rekonstrukce Nového Slunce, které bude kulturním domem, v oblasti životního prostředí revitalizace břehu Jičínky, dále parkování a zejména mládež se vyjadřovala k programu kulturního léta.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“Opravdu, u jednotlivých  stolů se živě diskutuje, což je fajn, to jsem přesně chtěli, že se lidé baví už o konkrétních návrzích. Mají své vlastní podněty, hodně zaujala ta Jičínka.”  </w:t>
      </w:r>
    </w:p>
    <w:p>
      <w:pPr/>
      <w:r>
        <w:rPr/>
        <w:t xml:space="preserve">Město připravuje záměr humanizace břehů Jičíny, kde by mohly být relaxační odpočinkové zóny. Lidé na fóru k tomuto tématu navrhli třeba oddělit u řeky plochy pro pejskaře. Po náhledu na rozpracovanou studii kulturního domu si zase část veřejnosti přála přidat dámské toalety.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“Zajímám se o všechny oblasti, jsem ráda, že se něco dozvím, co se chystá, jaké budou projekty a podobně.”  </w:t>
      </w:r>
    </w:p>
    <w:p>
      <w:pPr/>
      <w:r>
        <w:rPr/>
        <w:t xml:space="preserve">“Mně konkrétně zajímala ta doprava, jak se to tady řeší, jaké jsou plány do budoucna, a popsal jsem tu problémy s parkováním, které mám dennodenně.”   </w:t>
      </w:r>
    </w:p>
    <w:p>
      <w:pPr/>
      <w:r>
        <w:rPr/>
        <w:t xml:space="preserve">“Na městských slavnostech, ať to není pořád jen o hudbě, aby to prostě byla i nějaká show.”  </w:t>
      </w:r>
    </w:p>
    <w:p>
      <w:pPr/>
      <w:r>
        <w:rPr/>
        <w:t xml:space="preserve">Co se týče dopravy, lidé doporučovali nová místa k parkování a nebo obnovit u centrálního parkoviště informační ceduli s údajem o naplnění jeho kapacity.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“Takže jsou to celkem zatím za mě konstruktivní podněty.”  </w:t>
      </w:r>
    </w:p>
    <w:p>
      <w:pPr/>
      <w:r>
        <w:rPr/>
        <w:t xml:space="preserve">Nejzajímavějšími a řešitelnými impulsy se bude dále zabývat rada města.</w:t>
      </w:r>
    </w:p>
    <w:p>
      <w:pPr/>
      <w:r>
        <w:rPr/>
        <w:t xml:space="preserve">---</w:t>
      </w:r>
    </w:p>
    <w:p>
      <w:pPr/>
      <w:r>
        <w:rPr/>
        <w:t xml:space="preserve">Krátké zprávy 15. 5. 2025 17.00 - 1</w:t>
      </w:r>
    </w:p>
    <w:p>
      <w:pPr/>
      <w:r>
        <w:rPr/>
        <w:t xml:space="preserve">LINKA 155: KAŽDÉ ZAVOLÁNÍ MŮŽE ZACHRÁNIT</w:t>
      </w:r>
    </w:p>
    <w:p>
      <w:pPr/>
      <w:r>
        <w:rPr/>
        <w:t xml:space="preserve">Na tísňové lince 155 začíná většina zásahů záchranářů. Ročně jde o stovky tisíc volání, která často rozhodují o životě. Den linky 155, které připadá symbolicky na 15. května, připomíná význam první pomoci a správného volání o pomoc.</w:t>
      </w:r>
    </w:p>
    <w:p>
      <w:pPr/>
      <w:r>
        <w:rPr/>
        <w:t xml:space="preserve">AGEL ŠKOLA PŘIJÍMÁ PŘIHLÁŠKY DO KONCE KVĚTNA</w:t>
      </w:r>
    </w:p>
    <w:p>
      <w:pPr/>
      <w:r>
        <w:rPr/>
        <w:t xml:space="preserve">Studium diplomované sestry propojuje teorii s praxí v nemocnicích. Denní i kombinovanou formu nabízí školy v Ostravě, Českém Těšíně a Přerově.  Přihlášky ke studiu lze podat až do 31.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aplikací Naše Mariánky máte radnici v kapse</w:t>
      </w:r>
    </w:p>
    <w:p>
      <w:pPr/>
      <w:r>
        <w:rPr>
          <w:b w:val="1"/>
          <w:bCs w:val="1"/>
        </w:rPr>
        <w:t xml:space="preserve">Obyvatelé Mariánských Hor a Hulvák teď mohou komunikovat s radnicí moderněji a rychleji. Díky nové mobilní aplikace mají radnici v kapse. Úřad ji spustil ve spolupráci s místními dobrovolnými hasiči a nabízí aktuální informace o dění v obvodu.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zúčastnily základní školy, o den později si své síly poměří policisté a strážníci z okolních měst.</w:t>
      </w:r>
    </w:p>
    <w:p>
      <w:pPr/>
      <w:r>
        <w:rPr/>
        <w:t xml:space="preserve">Zastřílet si ze vzduchovky a vzduchové pistole pod dohledem profesionálů na střelnici měli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střelnici."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/>
        <w:t xml:space="preserve">---</w:t>
      </w:r>
    </w:p>
    <w:p>
      <w:pPr/>
      <w:r>
        <w:rPr/>
        <w:t xml:space="preserve">Krátké zprávy 15. 5. 2025 17.00 - 2</w:t>
      </w:r>
    </w:p>
    <w:p>
      <w:pPr/>
      <w:r>
        <w:rPr/>
        <w:t xml:space="preserve">PODVOD PŘES HLASOVÁNÍ: ŠKODA PŘES PŮL MILIONU</w:t>
      </w:r>
    </w:p>
    <w:p>
      <w:pPr/>
      <w:r>
        <w:rPr/>
        <w:t xml:space="preserve">Lidé klikají na falešné odkazy, podvodníci pak žádají jejich jménem o půjčky. Moravskoslezská policie řeší už 20 případů, škoda přesáhla 530 tisíc korun. Policie varuje: ověřujte si každou žádost, i když přijde od známého.</w:t>
      </w:r>
    </w:p>
    <w:p>
      <w:pPr/>
      <w:r>
        <w:rPr/>
        <w:t xml:space="preserve">OPRAVA SILNICE I/45 V DĚTŘICHOVĚ ZAČNE V PÁTEK</w:t>
      </w:r>
    </w:p>
    <w:p>
      <w:pPr/>
      <w:r>
        <w:rPr/>
        <w:t xml:space="preserve">Silnice přes Dětřichov nad Bystřicí projde rekonstrukcí kvůli špatnému stavu. Práce začínají 16. května a potrvají 11 týdnů. Oprava za 28 milionů proběhne za kyvadlového provozu se semafory.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hostil Krajské sportovní hry seniorů</w:t>
      </w:r>
    </w:p>
    <w:p>
      <w:pPr/>
      <w:r>
        <w:rPr>
          <w:b w:val="1"/>
          <w:bCs w:val="1"/>
        </w:rPr>
        <w:t xml:space="preserve">Frýdek-Místek hostil Krajské sportovní hry seniorů. Jednotlivá družstva se mezi sebou utkala v deseti disciplínách. Atmosféra byla sportovní, přátelská a odlehčená. Nešlo jen o výkon, ale hlavně o pohyb a společné setkání.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2025-12-17T13:07:45+01:00</dcterms:created>
  <dcterms:modified xsi:type="dcterms:W3CDTF">2025-12-17T13:07:45+01:00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