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mají nové zbraně a pomocníka v terénu</w:t>
      </w:r>
    </w:p>
    <w:p>
      <w:pPr/>
      <w:r>
        <w:rPr>
          <w:b w:val="1"/>
          <w:bCs w:val="1"/>
        </w:rPr>
        <w:t xml:space="preserve">Studénka průběžně investuje do obnovení vybavení své městské policie. Naposledy teď nakoupila strážníkům nové zbraně. Finance směřovaly i do pořízení takzvané mobilní kanceláře.</w:t>
      </w:r>
    </w:p>
    <w:p>
      <w:pPr/>
      <w:r>
        <w:rPr/>
        <w:t xml:space="preserve">Spolehlivý chod městské policie studénecká radnice podporuje průběžnými investicemi do obnovy vozidel, výstroje a výzbroje zaměstnanců. Například v srpnu loňského roku město pořídilo nový informační systém, který strážníkům zásadně usnadňuje práci v terénu. </w:t>
      </w:r>
    </w:p>
    <w:p>
      <w:pPr/>
      <w:r>
        <w:rPr>
          <w:b w:val="1"/>
          <w:bCs w:val="1"/>
        </w:rPr>
        <w:t xml:space="preserve">Jan Pesničák, velitel Městské policie Studénka: </w:t>
      </w:r>
      <w:r>
        <w:rPr/>
        <w:t xml:space="preserve">“Říkáme tomu mobilní kancelář, protože nám to zjednodušuje administrativu. Mám v terénu přímý přístup do všech potřebných registrů, jako je například základní registr obyvatel, registr řidičů, vozidel, pátrání po osobách a vozidlech, máme přístup i do registru osob cizinecké policie. Tudíž nemusíme zajíždět zpět do kanceláře, nemusíme se doptávat například přes Policii České republiky, ale vše řešíme na místě. Tudíž efektivita této činnosti, dá se říci, postoupila o třídu výše.”  </w:t>
      </w:r>
    </w:p>
    <w:p>
      <w:pPr/>
      <w:r>
        <w:rPr/>
        <w:t xml:space="preserve">A také v rozpočtu města na rok 2025 byla na modernizaci městské policie vyčleněna důležitá částka, a to ve výši zhruba 170 tisíc korun.  </w:t>
      </w:r>
    </w:p>
    <w:p>
      <w:pPr/>
      <w:r>
        <w:rPr>
          <w:b w:val="1"/>
          <w:bCs w:val="1"/>
        </w:rPr>
        <w:t xml:space="preserve">Libor Slavík (STUDEŇÁCI PRO STUDÉNKU), starosta Studénky: </w:t>
      </w:r>
      <w:r>
        <w:rPr/>
        <w:t xml:space="preserve">“V letošním roce jsme přešli na přezbrojení městské policie, protože zbraně, které jsem tady měli, tak už byly mnoho desítek let za zenitem, takže jsme obnovili i tuto výbavu našich strážníků.” </w:t>
      </w:r>
    </w:p>
    <w:p>
      <w:pPr/>
      <w:r>
        <w:rPr>
          <w:b w:val="1"/>
          <w:bCs w:val="1"/>
        </w:rPr>
        <w:t xml:space="preserve">Jan Pesničák, velitel Městské policie Studénka: </w:t>
      </w:r>
      <w:r>
        <w:rPr/>
        <w:t xml:space="preserve">“Do dnešní doby jsme používali jako služební zbraně zbraně českého dodavatele, byly to CZ 75 DC. Jsou to zbraně, které jsou, dá se říci do dnešního dne kvalitní, avšak vycházejí z nějaké koncepce, která byla, jak sám název napovídá, z roku 1975. Ta koncepce už byla překonána moderními technologiemi, materiály se změnily, byla i morálně zastaralá. Přešli jsme na nové zbraně nejnovější koncepce rakouského výrobce, je to Glock 19 páté generace. Jedná se dnes o nejmodernější a nejrozšířenější zbraň mezi ozbrojenými složkami. Tudíž to také znamená velké servisní zázemí a dostupnost náhradních dílů.”     </w:t>
      </w:r>
    </w:p>
    <w:p>
      <w:pPr/>
      <w:r>
        <w:rPr/>
        <w:t xml:space="preserve">Zásadním pomocníkem pro zajištění pořádku a bezpečnosti ve městě je také dohlížecí kamerový systém. I zde město každoročně vkládá na jeho obnovy a rozšiřování zhruba 200 až 250 tisíc korun.  </w:t>
      </w:r>
    </w:p>
    <w:p>
      <w:pPr/>
      <w:r>
        <w:rPr>
          <w:b w:val="1"/>
          <w:bCs w:val="1"/>
        </w:rPr>
        <w:t xml:space="preserve">Libor Slavík (STUDEŇÁCI PRO STUDÉNKU), starosta Studénky: </w:t>
      </w:r>
      <w:r>
        <w:rPr/>
        <w:t xml:space="preserve">“Jednak obnovujeme hardware, ať už to jsou počítače, samotné kamerové body, a samozřejmě dochází i k obnově obrazovek, které na dispečinku máme. V současné době máme 38 kamerových bodů, které snímají na území města různé části, zejména ty nejproblémovější lokality.”     </w:t>
      </w:r>
    </w:p>
    <w:p>
      <w:pPr/>
      <w:r>
        <w:rPr/>
        <w:t xml:space="preserve">Videa z kamerového systému využívá také Policie České republiky, často například při řešení dopravních nehod.  </w:t>
      </w:r>
    </w:p>
    <w:p>
      <w:pPr/>
      <w:br/>
      <w:br/>
    </w:p>
    <w:p>
      <w:pPr/>
      <w:r>
        <w:rPr/>
        <w:t xml:space="preserve">---</w:t>
      </w:r>
    </w:p>
    <w:p>
      <w:pPr>
        <w:pStyle w:val="Heading1"/>
      </w:pPr>
      <w:r>
        <w:rPr>
          <w:sz w:val="36"/>
          <w:szCs w:val="36"/>
        </w:rPr>
        <w:t xml:space="preserve">Soutěž, která angličtinou baví a stmeluje</w:t>
      </w:r>
    </w:p>
    <w:p>
      <w:pPr/>
      <w:r>
        <w:rPr>
          <w:b w:val="1"/>
          <w:bCs w:val="1"/>
        </w:rPr>
        <w:t xml:space="preserve">Soutěž, během které se mají děti angličtinou bavit, a ne stresovat, pořádala Základní škola Butovická. Znalosti jazyka v ní formou her a kvízů prověřily děti z deseti škol ze Studénky a okolí.</w:t>
      </w:r>
    </w:p>
    <w:p>
      <w:pPr/>
      <w:r>
        <w:rPr/>
        <w:t xml:space="preserve">Have Fun with English - to je originální název soutěže v anglickém jazyce, kterou za podpory města Studénky pořádá Základní škola Butovická už 13 let. </w:t>
      </w:r>
    </w:p>
    <w:p>
      <w:pPr/>
      <w:r>
        <w:rPr>
          <w:b w:val="1"/>
          <w:bCs w:val="1"/>
        </w:rPr>
        <w:t xml:space="preserve">Lenka Školová, organizátorka soutěže, ZŠ Butovická: </w:t>
      </w:r>
      <w:r>
        <w:rPr/>
        <w:t xml:space="preserve">“Inspiraci jsme našli na podobné soutěži v Havířově, kam i letos chceme jet s dětmi. A myšlenka byla - tak trochu se pobavit s tou angličtinou.”  </w:t>
      </w:r>
    </w:p>
    <w:p>
      <w:pPr/>
      <w:r>
        <w:rPr>
          <w:b w:val="1"/>
          <w:bCs w:val="1"/>
        </w:rPr>
        <w:t xml:space="preserve">Aranka Horváthová, ředitelka ZŠ Butovická: </w:t>
      </w:r>
      <w:r>
        <w:rPr/>
        <w:t xml:space="preserve">“Soutěž považuji za velmi důležitou, a to z toho důvodu, že stmeluje mladé lidi z okolí Studénky. Není to jen pro nás ze Studénky, jsem velmi ráda, že k nám můžeme přivítat i děti z jiných škol, a tyto děti mohou mezi sebou porovnat síly a říct si, jak na tom jsou.”    </w:t>
      </w:r>
    </w:p>
    <w:p>
      <w:pPr/>
      <w:r>
        <w:rPr/>
        <w:t xml:space="preserve">Žáci z deseti škol, všech tří studéneckých a dalších z blízkého okolí, mohli porovnat své jazykové dovednosti v několika věkových kategorií. V každé bylo připraveno deset úkolů, a to kreativních aktivit, třeba spojovaček, kvízů a poslechu.  </w:t>
      </w:r>
    </w:p>
    <w:p>
      <w:pPr/>
      <w:r>
        <w:rPr>
          <w:b w:val="1"/>
          <w:bCs w:val="1"/>
        </w:rPr>
        <w:t xml:space="preserve">Lenka Školová, organizátorka soutěže, ZŠ Butovická: </w:t>
      </w:r>
      <w:r>
        <w:rPr/>
        <w:t xml:space="preserve">“Každý rok tvoříme nové úkoly, některé zůstávají třeba podobné, trošku je recyklujeme, ale opravdu v minimálním množství. Spíše se snažíme o novinky.” </w:t>
      </w:r>
    </w:p>
    <w:p>
      <w:pPr/>
      <w:r>
        <w:rPr>
          <w:b w:val="1"/>
          <w:bCs w:val="1"/>
        </w:rPr>
        <w:t xml:space="preserve">Eliška Ficová, porotce úkolu, ZŠ Františka kardinála Tomáška:</w:t>
      </w:r>
      <w:r>
        <w:rPr/>
        <w:t xml:space="preserve"> “Tady jsou dva druhy kartiček, na jedněch jsou různé osobnosti a na druhých jsou popisy. Soutěžící musí spojit jméno s popisem.” </w:t>
      </w:r>
    </w:p>
    <w:p>
      <w:pPr/>
      <w:r>
        <w:rPr>
          <w:b w:val="1"/>
          <w:bCs w:val="1"/>
        </w:rPr>
        <w:t xml:space="preserve">Markéta Böhmová,</w:t>
      </w:r>
      <w:r>
        <w:rPr>
          <w:b w:val="1"/>
          <w:bCs w:val="1"/>
        </w:rPr>
        <w:t xml:space="preserve">porotce úkolu</w:t>
      </w:r>
      <w:r>
        <w:rPr/>
        <w:t xml:space="preserve">, </w:t>
      </w:r>
      <w:r>
        <w:rPr>
          <w:b w:val="1"/>
          <w:bCs w:val="1"/>
        </w:rPr>
        <w:t xml:space="preserve">ZŠ Butovická:</w:t>
      </w:r>
      <w:r>
        <w:rPr/>
        <w:t xml:space="preserve"> “Jsou tady kartičky se slovy a oni musí spojit, dvě, co se stejně vyslovují.” </w:t>
      </w:r>
    </w:p>
    <w:p>
      <w:pPr/>
      <w:r>
        <w:rPr>
          <w:b w:val="1"/>
          <w:bCs w:val="1"/>
        </w:rPr>
        <w:t xml:space="preserve">Lenka Školová, organizátorka soutěže, ZŠ Butovická: “</w:t>
      </w:r>
      <w:r>
        <w:rPr/>
        <w:t xml:space="preserve">Snažíme se o pestrost, je to tak, že něco je na slovní zásobu, méně je gramatiky, jsou tam reálie. Snažíme se, aby procvičovali různé dovednosti.”  </w:t>
      </w:r>
    </w:p>
    <w:p>
      <w:pPr/>
      <w:r>
        <w:rPr>
          <w:b w:val="1"/>
          <w:bCs w:val="1"/>
        </w:rPr>
        <w:t xml:space="preserve">Samuel Král, ZŠ Bartošovice</w:t>
      </w:r>
      <w:r>
        <w:rPr/>
        <w:t xml:space="preserve">: “Na soutěž se těším, angličtina je můj oblíbený jazyk a jde mi dobře.” </w:t>
      </w:r>
    </w:p>
    <w:p>
      <w:pPr/>
      <w:r>
        <w:rPr>
          <w:b w:val="1"/>
          <w:bCs w:val="1"/>
        </w:rPr>
        <w:t xml:space="preserve">Tamara Böhmová, ZŠ Butovická:</w:t>
      </w:r>
      <w:r>
        <w:rPr/>
        <w:t xml:space="preserve"> “tady je to super, jsem ráda, že je tady hodně škol, že to hodně lidí zajímá.”</w:t>
      </w:r>
      <w:br/>
    </w:p>
    <w:p>
      <w:pPr/>
      <w:r>
        <w:rPr>
          <w:b w:val="1"/>
          <w:bCs w:val="1"/>
        </w:rPr>
        <w:t xml:space="preserve">Aranka Horváthová, ředitelka ZŠ Butovická: </w:t>
      </w:r>
      <w:r>
        <w:rPr/>
        <w:t xml:space="preserve">“U nás se angličtina učí už od přípravné třídy, to znamená, že anglický jazyk už má i nultý ročník a pokračujeme do deváté třídy. Jako volitelné jazyky máme dva, němčinu a ruštinu, od sedmé třídy.”   </w:t>
      </w:r>
    </w:p>
    <w:p>
      <w:pPr/>
      <w:r>
        <w:rPr/>
        <w:t xml:space="preserve">---</w:t>
      </w:r>
    </w:p>
    <w:p>
      <w:pPr>
        <w:pStyle w:val="Heading1"/>
      </w:pPr>
      <w:r>
        <w:rPr>
          <w:sz w:val="36"/>
          <w:szCs w:val="36"/>
        </w:rPr>
        <w:t xml:space="preserve">Dětská trasa zámkem vede po stopách skřítků</w:t>
      </w:r>
    </w:p>
    <w:p>
      <w:pPr/>
      <w:r>
        <w:rPr>
          <w:b w:val="1"/>
          <w:bCs w:val="1"/>
        </w:rPr>
        <w:t xml:space="preserve">Příběh zámku v Nové Horce ožívá i pomocí hádanek a tajemných obyvatel. Pohádkový okruh nazvaný Skřítci na zámku je určen dětem, s historií barokního panství se seznámí formou hry a vlastní interakce.</w:t>
      </w:r>
    </w:p>
    <w:p>
      <w:pPr/>
      <w:br/>
      <w:r>
        <w:rPr/>
        <w:t xml:space="preserve">Krátký filmový příběh, který vytvořili členové mediálního kroužku Základní školy Františka kardinála Tomáška, je začátkem a současně nápovědou pro dětskou prohlídku nazvanou Skřítci na zámku Nová Horka.    </w:t>
      </w:r>
    </w:p>
    <w:p>
      <w:pPr/>
      <w:r>
        <w:rPr>
          <w:b w:val="1"/>
          <w:bCs w:val="1"/>
        </w:rPr>
        <w:t xml:space="preserve">Kryštof Hyvnar, kastelán zámku Nová Horka: </w:t>
      </w:r>
      <w:r>
        <w:rPr/>
        <w:t xml:space="preserve">“Skřítkové na zámku vznikly tak, že se tady dějí tajemné věci, kterým bylo třeba přijít na kloub.  Tak jsem požádali děti z té základní školy, aby  nám to pomohly vyřešit, a vznikl krátký film, na jehož základě vznikla prohlídka pro děti. Na našem zámku dosud byla klasická prohlídka, řekneme dospělácká, jenom s drobným programem pro děti, tak chtěli jsme vyjít vstříc školním třídám, školním výletům, aby si užili zámek, ale po svém.” </w:t>
      </w:r>
    </w:p>
    <w:p>
      <w:pPr/>
      <w:r>
        <w:rPr/>
        <w:t xml:space="preserve">Na tuto prohlídku je dobré se dopředu objednat, ideálně je pro 5 až 15 dětí, protože v kolektivu si celý program lépe užijí.</w:t>
      </w:r>
      <w:br/>
      <w:br/>
    </w:p>
    <w:p>
      <w:pPr/>
      <w:r>
        <w:rPr>
          <w:b w:val="1"/>
          <w:bCs w:val="1"/>
        </w:rPr>
        <w:t xml:space="preserve">Kryštof Hyvnar, kastelán zámku Nová Horka: </w:t>
      </w:r>
      <w:r>
        <w:rPr/>
        <w:t xml:space="preserve">“Projdou si celý zámek a součástí je takové hledačka, která je seznámí jednak s historií zámku, ale samozřejmě trošku dobrodružně, a zároveň je to i vyzkouší z určitých dovedností, a tím, že jsou to prťata, tak je tam trošičku počítání nebo trošičku cizích slov. A když se bavíme o skřítcích, tak to nejsou obyčejní skřítci, ale v každém tom skřítkovi se odráží určitá osobnost, která našim zámkem prošla. Takže máme skřítka, který odráží osobnost hraběte Karla, nebo osobnost pana učitele Janáčka, který učil hraběcí děti, a máme i skřítka jeptišku, protože tady dlouhou dobu pobývaly řeholní sestry.”      </w:t>
      </w:r>
    </w:p>
    <w:p>
      <w:pPr/>
      <w:r>
        <w:rPr>
          <w:b w:val="1"/>
          <w:bCs w:val="1"/>
        </w:rPr>
        <w:t xml:space="preserve">účastníci prohlídky, žáci 3. A, ZŠ Sjednocení: </w:t>
      </w:r>
    </w:p>
    <w:p>
      <w:pPr/>
      <w:r>
        <w:rPr/>
        <w:t xml:space="preserve">“Je to na zámku super.” </w:t>
      </w:r>
    </w:p>
    <w:p>
      <w:pPr/>
      <w:r>
        <w:rPr/>
        <w:t xml:space="preserve">“Hledáme skřítky a je to moc fajn.” </w:t>
      </w:r>
    </w:p>
    <w:p>
      <w:pPr/>
      <w:r>
        <w:rPr/>
        <w:t xml:space="preserve">"Kdybychom to nehledali, tak by to byla klasická prohlídka, ale teď je to mnohem zábavnější.” </w:t>
      </w:r>
    </w:p>
    <w:p>
      <w:pPr/>
      <w:r>
        <w:rPr/>
        <w:t xml:space="preserve">Nápad, zakomponovat do dětské prohlídky skřítky, vychází z doby zahájení rekonstrukce zámku v roce 2016, kdy tu začali nalézat pod podlahami nebo za obložením stěn různé předměty. A při zapojení fantazie je možné věřit tomu, že se za nimi skrývá mnohem víc.  </w:t>
      </w:r>
    </w:p>
    <w:p>
      <w:pPr/>
      <w:r>
        <w:rPr>
          <w:b w:val="1"/>
          <w:bCs w:val="1"/>
        </w:rPr>
        <w:t xml:space="preserve">Kryštof Hyvnar, kastelán zámku Nová Horka: </w:t>
      </w:r>
      <w:r>
        <w:rPr/>
        <w:t xml:space="preserve">“Jsou to artefakty, které jsme nalezli právě při výkopových a rekonstrukčních pracech, které nás vedly k tomu objevu, že tady ti skřítci jsou.”  </w:t>
      </w:r>
    </w:p>
    <w:p>
      <w:pPr/>
      <w:r>
        <w:rPr/>
        <w:t xml:space="preserve">Pro podpoření příběhu se tu rozhodli vytvořit i drobnou výstavu, ve vitríně je třeba trůn stavitele zámku hraběte Karla nebo mapa učitele Janáčka. V propojení se současnou dobou a jejími trendy jsou tyto předměty vytvořeny z recyklovaných materiálů.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2026-04-01T02:00:45+02:00</dcterms:created>
  <dcterms:modified xsi:type="dcterms:W3CDTF">2026-04-01T02:00:45+02:00</dcterms:modified>
</cp:coreProperties>
</file>

<file path=docProps/custom.xml><?xml version="1.0" encoding="utf-8"?>
<Properties xmlns="http://schemas.openxmlformats.org/officeDocument/2006/custom-properties" xmlns:vt="http://schemas.openxmlformats.org/officeDocument/2006/docPropsVTypes"/>
</file>