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Mošnově vyroste nové logistické centrum BMW Group</w:t>
      </w:r>
    </w:p>
    <w:p>
      <w:pPr/>
      <w:r>
        <w:rPr>
          <w:b w:val="1"/>
          <w:bCs w:val="1"/>
        </w:rPr>
        <w:t xml:space="preserve">Známá německá společnost BMW Group míří do MS kraje. Společným symbolickým zasazením tří českých lip byla zahájena výstavba špičkového logistického centra v Ostrava Airport Multimodal Parku u Letiště Leoše Janáčka v Mošnově.</w:t>
      </w:r>
    </w:p>
    <w:p>
      <w:pPr/>
      <w:r>
        <w:rPr/>
        <w:t xml:space="preserve">Rozvoj průmyslové zóny v Mošnově potvrzuje, že Ostrava má co nabídnout i  těm nejvýznamnějším světovým značkám.                                                                    </w:t>
      </w:r>
    </w:p>
    <w:p>
      <w:pPr/>
      <w:r>
        <w:rPr>
          <w:b w:val="1"/>
          <w:bCs w:val="1"/>
        </w:rPr>
        <w:t xml:space="preserve">Martin Kupka (ODS), ministr dopravy ČR:</w:t>
      </w:r>
      <w:r>
        <w:rPr/>
        <w:t xml:space="preserve"> „Díky téhle příležitosti, za kterou  stojí jak stát, tak město Ostrava a samozřejmě významná podpora MS kraje, takže  umožní další rozvoj. Rozvoj centra, které bude dělat dál z České republiky  jeden z nejdůležitějších států pro automobilovou výrobu.“</w:t>
      </w:r>
    </w:p>
    <w:p>
      <w:pPr/>
      <w:r>
        <w:rPr/>
        <w:t xml:space="preserve">Příchod BMW Group by měl být jedním z pozitivních signálů transformace  MS kraje.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„Rozvoj mošnovské průmyslové zóny je  jednou z priorit, takže jsem moc rád, že se to povedlo a jsem moc rád, že tady  přichází významný investor, jakým je BMW Group.“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„Česká republika ve spolupráci s  Ostravou dokáže vytvořit kvalitní zázemí pro vznik takovéto investice, protože  pokud by nebyla součinnost toho státu a té samosprávy, tak ta investice by sem  nikdy nezamířila.“</w:t>
      </w:r>
    </w:p>
    <w:p>
      <w:pPr/>
      <w:r>
        <w:rPr/>
        <w:t xml:space="preserve">Nové logistické centrum bude zajišťovat díly pro výrobu automobilů a  motorek v zámoří.</w:t>
      </w:r>
    </w:p>
    <w:p>
      <w:pPr/>
      <w:r>
        <w:rPr>
          <w:b w:val="1"/>
          <w:bCs w:val="1"/>
        </w:rPr>
        <w:t xml:space="preserve">David Haidinger, manažer komunikace, BMW Group: </w:t>
      </w:r>
      <w:r>
        <w:rPr/>
        <w:t xml:space="preserve">„Jedná se o tři haly, celkově  to bude více jak 120 tisíc metrů čtverečních. Bude se jednat o logistické  centrum, v podstatě místo, kde bude probíhat distribuce jednotlivých dílů do  výrobních závodů.“                            </w:t>
      </w:r>
    </w:p>
    <w:p>
      <w:pPr/>
      <w:r>
        <w:rPr/>
        <w:t xml:space="preserve">Plný provoz logistického centra má začít koncem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Vrcholek Haldy Ema bude pro turisty přístupnější</w:t>
      </w:r>
    </w:p>
    <w:p>
      <w:pPr/>
      <w:r>
        <w:rPr>
          <w:b w:val="1"/>
          <w:bCs w:val="1"/>
        </w:rPr>
        <w:t xml:space="preserve">Halda Ema láká turisty výhledem i ojedinělým dýmajícím podložím. Ostrava ji nyní upraví pro větší komfort a jednodušší přístup návštěvníků na její vrchol. Zásahy ale musí zachovat její jedinečný charakter i cenný ekosystém.</w:t>
      </w:r>
    </w:p>
    <w:p>
      <w:pPr/>
      <w:r>
        <w:rPr/>
        <w:t xml:space="preserve">Halda Ema ve Slezské Ostravě je přibližně 315 metrů vysoká a je zhruba 80 metrů nad okolním terénem. Vznikla v první polovině 20. století a jde o hlušinu z Dolu Tojice, který patřil hraběti Wilczkovi. Ema se jmenuje po jeho manželce. Díky termické aktivitě haldy a její výšce z ní stalo vyhledávané místo a Ostrava ho chce ještě zatraktivnit vylepšením infrastruktury.</w:t>
      </w:r>
    </w:p>
    <w:p>
      <w:pPr/>
      <w:r>
        <w:rPr>
          <w:b w:val="1"/>
          <w:bCs w:val="1"/>
        </w:rPr>
        <w:t xml:space="preserve">Aleš Boháč (Starostové pro Ostravu), náměstek primátora Ostrava: </w:t>
      </w:r>
      <w:r>
        <w:rPr/>
        <w:t xml:space="preserve">"Všechny cestičky a chodníky, které vedou na vrchol Emy, budou zpevněny kamenivem, štěrkem a pískem. Dojde k ořezání stromů a větví."</w:t>
      </w:r>
    </w:p>
    <w:p>
      <w:pPr/>
      <w:r>
        <w:rPr/>
        <w:t xml:space="preserve">O úpravy se postarají Ostravské městské lesy a zeleň a začít by se mělo v nejbližších dnech. Práce by se měly co nejméně dotknout unikátního biotopu, který díky termické aktivitě na haldě funguje. </w:t>
      </w:r>
    </w:p>
    <w:p>
      <w:pPr/>
      <w:r>
        <w:rPr>
          <w:b w:val="1"/>
          <w:bCs w:val="1"/>
        </w:rPr>
        <w:t xml:space="preserve">Aleš Boháč (Starostové pro Ostravu), náměstek primátora Ostrava:</w:t>
      </w:r>
      <w:r>
        <w:rPr/>
        <w:t xml:space="preserve"> "Bude to s minimálním zásahem do života ekosystému, který je bohatý, protože víme všichni, že Ema je teplá." </w:t>
      </w:r>
    </w:p>
    <w:p>
      <w:pPr/>
      <w:r>
        <w:rPr>
          <w:b w:val="1"/>
          <w:bCs w:val="1"/>
        </w:rPr>
        <w:t xml:space="preserve">Martin Mati, Ostravské městské lesy a zeleň: </w:t>
      </w:r>
      <w:r>
        <w:rPr/>
        <w:t xml:space="preserve">"Okruh kolem Emy, který je zatím vyšlapaný chodník v blátě, bychom chtěli udělat celý štěrkový."</w:t>
      </w:r>
    </w:p>
    <w:p>
      <w:pPr/>
      <w:r>
        <w:rPr/>
        <w:t xml:space="preserve">Projekt vyjde na sedma  půl milionu korun a hotovo by mělo být v pulce července. Po dokončení se ale městské lesy budou starat i o údržbu mobiliáře či úklid, protože přibydou i odpadkové koše. </w:t>
      </w:r>
    </w:p>
    <w:p>
      <w:pPr/>
      <w:r>
        <w:rPr/>
        <w:t xml:space="preserve">---</w:t>
      </w:r>
    </w:p>
    <w:p>
      <w:pPr/>
      <w:r>
        <w:rPr/>
        <w:t xml:space="preserve">Zprávy krátké, 16. 5. 2024 16.00 - 1</w:t>
      </w:r>
    </w:p>
    <w:p>
      <w:pPr/>
      <w:r>
        <w:rPr/>
        <w:t xml:space="preserve">SNO SE SPECIALIZUJE NA KARCINOM REKTA</w:t>
      </w:r>
    </w:p>
    <w:p>
      <w:pPr/>
      <w:r>
        <w:rPr/>
        <w:t xml:space="preserve">Slezská nemocnice v Opavě získala od ministerstva zdravotnictví statut centra vysoce specializované chirurgické péče v oblasti karcinomu rekta. V Moravskoslezském kraji se jím pyšní jen čtyři nemocnice.</w:t>
      </w:r>
    </w:p>
    <w:p>
      <w:pPr/>
      <w:r>
        <w:rPr>
          <w:b w:val="1"/>
          <w:bCs w:val="1"/>
          <w:i w:val="1"/>
          <w:iCs w:val="1"/>
        </w:rPr>
        <w:t xml:space="preserve">Matuš Peteja, primář chirurgického oddělení SNO</w:t>
      </w:r>
      <w:r>
        <w:rPr>
          <w:i w:val="1"/>
          <w:iCs w:val="1"/>
        </w:rPr>
        <w:t xml:space="preserve">: “Je to samozřejmě velký závazek. V první řadě je to závazek, že to děláme dobře, děláme to v dostatečných počtech, protože samozřejmě na to, abychom dostali tento statut, jsme museli splnit poměrně dost přísná kritéria.”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Mezinárodní den zdraví rostlin varoval před škůdci</w:t>
      </w:r>
    </w:p>
    <w:p>
      <w:pPr/>
      <w:r>
        <w:rPr>
          <w:b w:val="1"/>
          <w:bCs w:val="1"/>
        </w:rPr>
        <w:t xml:space="preserve">Mezinárodní den zdraví rostlin už podruhé v Ostravě šířil osvětu ohledně zavlékání škůdců ze zahraničí v rostlinách. Naučnou akci pro školy i veřejnost pořádá Ústřední kontrolní a zkušební ústav zemědělský.</w:t>
      </w:r>
    </w:p>
    <w:p>
      <w:pPr/>
      <w:r>
        <w:rPr/>
        <w:t xml:space="preserve">Rady pro ochranu rostlin, exkluzivní setkání s experty  či poznání škůdců zblízka. To vše a více nabídl třetí ročník Mezinárodního dne  rostlin, který se již podruhé konal v ostravském zemědělském muzeu.</w:t>
      </w:r>
    </w:p>
    <w:p>
      <w:pPr/>
      <w:r>
        <w:rPr>
          <w:b w:val="1"/>
          <w:bCs w:val="1"/>
        </w:rPr>
        <w:t xml:space="preserve">Vladislav Rašovský, rostlinolékařský inspektor, ÚKZÚZ</w:t>
      </w:r>
      <w:r>
        <w:rPr/>
        <w:t xml:space="preserve">:  „Cílem této akce se především osvěta proti zavlékání a rozšiřování škodlivých  organizmů:</w:t>
      </w:r>
    </w:p>
    <w:p>
      <w:pPr/>
      <w:r>
        <w:rPr>
          <w:b w:val="1"/>
          <w:bCs w:val="1"/>
        </w:rPr>
        <w:t xml:space="preserve">Petra Hrabčáková, mluvčí</w:t>
      </w:r>
      <w:r>
        <w:rPr>
          <w:b w:val="1"/>
          <w:bCs w:val="1"/>
        </w:rPr>
        <w:t xml:space="preserve">ÚKZÚZ</w:t>
      </w:r>
      <w:r>
        <w:rPr/>
        <w:t xml:space="preserve">: „My bychom  tímto rádi symbolizovali, že stejně jako u zvířat vytváří nebezpečí zavlečení  jakékoli choroby tak je i u rostlin potřeba dbát na to, abychom si nezavlékli  nějakého škůdce v rostlinkách, třeba ze zahraničí.“</w:t>
      </w:r>
    </w:p>
    <w:p>
      <w:pPr/>
      <w:r>
        <w:rPr/>
        <w:t xml:space="preserve">Žáci a další návštěvníci akce tak plnili úkoly na 15  stanovištích, kde si mohli mimo jiné vyzkoušet nástroje, které vědci používají  při ochraně rostlin.</w:t>
      </w:r>
    </w:p>
    <w:p>
      <w:pPr/>
      <w:r>
        <w:rPr>
          <w:b w:val="1"/>
          <w:bCs w:val="1"/>
        </w:rPr>
        <w:t xml:space="preserve">Vladislav Rašovský, rostlinolékařský inspektor, ÚKZÚZ</w:t>
      </w:r>
      <w:r>
        <w:rPr/>
        <w:t xml:space="preserve">:  „Mohou si vyzkoušet diagnostiku chorob a škůdců, je zde krásná expozice  z naší diagnostické laboratoře. Mohou si vyzkoušet technologie výroby  potravin, podívat se do světa bylinek a koření, které se dováží do ČR.“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„Mě se líbilo stanoviště  číslo 13, tam byly dobrá rajčata a dozvěděli jsme se spoustu zajímavých věcí.“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„Stanoviště číslo pět,  protože tam jsme měli přirovnávat, jací škůdci dělají co těm bylinám a  rostlinám.“</w:t>
      </w:r>
    </w:p>
    <w:p>
      <w:pPr/>
      <w:r>
        <w:rPr/>
        <w:t xml:space="preserve">Lidé se také seznámili s celoevropskou kampaní  PlantHealth4Life, která se zaměřuje na ochranu zdraví rostlin pro  budoucnost.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Čtenáři mají pauzu, NJ knihovna opravuje podlahu</w:t>
      </w:r>
    </w:p>
    <w:p>
      <w:pPr/>
      <w:r>
        <w:rPr>
          <w:b w:val="1"/>
          <w:bCs w:val="1"/>
        </w:rPr>
        <w:t xml:space="preserve">Knihovna v Novém Jičíně, respektive její dospělé oddělení, bude měsíc uzavřeno. Důvodem je plánovaná oprava parketové podlahy. Ta je v domě z roku 1910, který je kulturní památkou, stále původní.</w:t>
      </w:r>
    </w:p>
    <w:p>
      <w:pPr/>
      <w:r>
        <w:rPr/>
        <w:t xml:space="preserve">Oddělení pro dospělé čtenáře novojičínské knihovny bude uzavřeno od 19. května do 13. června. Proběhne tu renovace parketové podlahy. Budova knihovny je nemovitou kulturní památkou. Tuto vilu si nechal v roce 1910 postavit továrník Ferdinand Czeiczner.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“Jedná se o běžnou údržbu, kterou je potřeba na těchto historických kulturních památkách provádět, a jsme si vědomi toho, že na nás padá velká zodpovědnost. Bohužel ten provoz knihovny není tak jednoduchý, takže jednou k tomu přistoupit musíme, že musíme oddělení pro dospělé uzavřít. Postup jsme konzultovali s Národním památkovým ústavem.” </w:t>
      </w:r>
    </w:p>
    <w:p>
      <w:pPr/>
      <w:r>
        <w:rPr>
          <w:b w:val="1"/>
          <w:bCs w:val="1"/>
        </w:rPr>
        <w:t xml:space="preserve">Radmila Grofová, Městská knihovna Nový Jičín: </w:t>
      </w:r>
      <w:r>
        <w:rPr/>
        <w:t xml:space="preserve">“Jedná se o plochu asi 160 metrů čtverečních, je to hlavní půjčovní vstupní plocha do oddělení. Týká se to parket, které nebyly renovovány od roku 2000, kdy probíhala velká rekonstrukce této budovy.”</w:t>
      </w:r>
    </w:p>
    <w:p>
      <w:pPr/>
      <w:r>
        <w:rPr/>
        <w:t xml:space="preserve">Do té doby totiž byly v Czeicznerově vile jesle, poslední ve městě. Už tehdy se podařilo prosadit, že pokud to půjde, původní podlahy v přízemí zůstanou.</w:t>
      </w:r>
    </w:p>
    <w:p>
      <w:pPr/>
      <w:r>
        <w:rPr>
          <w:b w:val="1"/>
          <w:bCs w:val="1"/>
        </w:rPr>
        <w:t xml:space="preserve">Radmila Grofová, Městská knihovna Nový Jičín: </w:t>
      </w:r>
      <w:r>
        <w:rPr/>
        <w:t xml:space="preserve">”Od roku 2002 knihovna permanentně funguje, je tu spousta návštěvníků a na podlahu je to velká zátěž, a ty parkety samozřejmě pracují.”  </w:t>
      </w:r>
    </w:p>
    <w:p>
      <w:pPr/>
      <w:r>
        <w:rPr/>
        <w:t xml:space="preserve">Práce vyjdou na zhruba 320 tisíc korun včetně daně. Dětského oddělení a T-klubu se nedotknou. Dospělí čtenáři byli o uzavření provozu dopředu informováni, knihami se mohli zásobit a bude jim automaticky prodloužena výpůjční doba.</w:t>
      </w:r>
    </w:p>
    <w:p>
      <w:pPr/>
      <w:r>
        <w:rPr/>
        <w:t xml:space="preserve">---</w:t>
      </w:r>
    </w:p>
    <w:p>
      <w:pPr/>
      <w:r>
        <w:rPr/>
        <w:t xml:space="preserve">Zprávy krátké, 16. 5. 2024 F16.00 - 2</w:t>
      </w:r>
    </w:p>
    <w:p>
      <w:pPr/>
      <w:r>
        <w:rPr/>
        <w:t xml:space="preserve">OPILÝ MUŽ SPADL NA ŽELEZNIČNÍM MOSTU</w:t>
      </w:r>
    </w:p>
    <w:p>
      <w:pPr/>
      <w:r>
        <w:rPr/>
        <w:t xml:space="preserve">Na mostě přes železniční trať na Michálkovické ulici ve Slezské Ostravě zasahovali policisté a hasiči. Spadl tam 37letý muž, kterého našli asi dva metry pod úrovní vozovky. Policisté mu poskytli první pomoc a společně s hasiči ho přenesli zpět na most, kde si ho převzali záchranáři. Muž měl v dechu 2,56 promile a uvedl, že si chtěl jen na chvíli sednout a odpočinout.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Havířově se zapojili do charitativního ADRA běhu</w:t>
      </w:r>
    </w:p>
    <w:p>
      <w:pPr/>
      <w:r>
        <w:rPr>
          <w:b w:val="1"/>
          <w:bCs w:val="1"/>
        </w:rPr>
        <w:t xml:space="preserve">Charitativní ADRA běh je celostátní květnová akce, do které se už počtvrté zapojilo i havířovské centrum. Výtěžek z běhu bude věnován na podporu dobrovolnictví.</w:t>
      </w:r>
    </w:p>
    <w:p>
      <w:pPr/>
      <w:r>
        <w:rPr/>
        <w:t xml:space="preserve">Osamělost není radost. To bylo motto letošního ročníku ADRA běhu, do kterého se mohla zapojit široká veřejnost i v Havířově.</w:t>
      </w:r>
    </w:p>
    <w:p>
      <w:pPr/>
      <w:r>
        <w:rPr>
          <w:b w:val="1"/>
          <w:bCs w:val="1"/>
        </w:rPr>
        <w:t xml:space="preserve">Zdeněk Soviš, zástupce vedoucí Centra ADRA Havířov: </w:t>
      </w:r>
      <w:r>
        <w:rPr/>
        <w:t xml:space="preserve">"Pokaždé je to u různé cílové skupiny, letos je to znovu u osamělých lidí, kteří získávají dobrovolníky proto, aby měli nějakého životního parťáka. Tudíž výtěžek ze startovného, který účastníci platí, putuje na podporu dobrovolnictví u těchto osamělých lidí."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tři roky dělám dobrovolníka, takže pro mě to je jen maličkost, si jít zaběhat a pomůžu ostatním. Člověk víc dostane, než dá. Je to úžasné, může si to každý vyzkoušet. Není co ztratit. Hodinka v životě není vůbec nic.”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"Četla jsem právě komu všemu ADRA pomáhá, viděla jsem seniory, znevýhodněné děti a přijde mi to jako super nápad propojit sport, pohyb, který vlastně prospívá lidem a zároveň přispět na dobrou věc.”</w:t>
      </w:r>
    </w:p>
    <w:p>
      <w:pPr/>
      <w:r>
        <w:rPr/>
        <w:t xml:space="preserve">ADRA věří, že dobrých lidí, kteří chtějí pomáhat druhým, je hodně a těší se na nové dobrovolníky.</w:t>
      </w:r>
    </w:p>
    <w:p>
      <w:pPr/>
      <w:r>
        <w:rPr>
          <w:b w:val="1"/>
          <w:bCs w:val="1"/>
        </w:rPr>
        <w:t xml:space="preserve">Hana Čadová, vedoucí Centra ADRA Havířov: </w:t>
      </w:r>
      <w:r>
        <w:rPr/>
        <w:t xml:space="preserve">“Lidé potřebují někdy tak třikrát o ADŘE a o dobrovolnictví slyšet. A potom třeba dlouho uvažují a pak je to ten impuls, kdy si řeknou “ano přišel čas a já se do toho dám”.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2025-12-24T05:33:24+01:00</dcterms:created>
  <dcterms:modified xsi:type="dcterms:W3CDTF">2025-12-24T05:33:24+01:00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