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školáci si prověřili angličtinu ve Skotsku</w:t>
      </w:r>
    </w:p>
    <w:p>
      <w:pPr/>
      <w:r>
        <w:rPr>
          <w:b w:val="1"/>
          <w:bCs w:val="1"/>
        </w:rPr>
        <w:t xml:space="preserve">Žáci 8. a 9. třídy základní školy ve Stonavě využili i letos jedinečné příležitosti objevovat krásy Skotska. Týdenní poznávací zájezd, který škola zorganizovala, jim přinesl nejen spoustu kulturních zážitků, ale také možnost uplatnit své znalosti angličtiny v praxi. V Stonavě se podobné poznávací cesty již staly běžnou součástí školního života.</w:t>
      </w:r>
    </w:p>
    <w:p>
      <w:pPr/>
      <w:r>
        <w:rPr>
          <w:b w:val="1"/>
          <w:bCs w:val="1"/>
        </w:rPr>
        <w:t xml:space="preserve">Milada Heimerová, ředitelka ZŠ a MŠ Stonava:</w:t>
      </w:r>
      <w:r>
        <w:rPr/>
        <w:t xml:space="preserve"> „Organizujeme výjezdy do Anglie nebo tentokrát do Skotska, aby si děti ověřili, co se tady na základní škole naučili v angličtině, jestli jsou schopné se dorozumět, no a samozřejmě seznámit se i s reáliemi.“</w:t>
      </w:r>
    </w:p>
    <w:p>
      <w:pPr/>
      <w:r>
        <w:rPr>
          <w:b w:val="1"/>
          <w:bCs w:val="1"/>
        </w:rPr>
        <w:t xml:space="preserve">Kateřina Heimerová, učitelka ZŠ Stonava: </w:t>
      </w:r>
      <w:r>
        <w:rPr/>
        <w:t xml:space="preserve">„Musím říct, že to bylo týden plný překvapení, týden plný krásných zážitků, že jsme toho opravdu stihli strašně moc za ten týden. Myslím si, že děti musí být nabity novými zkušenostmi, novými poznatky, novými zážitky.“</w:t>
      </w:r>
    </w:p>
    <w:p>
      <w:pPr/>
      <w:r>
        <w:rPr>
          <w:b w:val="1"/>
          <w:bCs w:val="1"/>
        </w:rPr>
        <w:t xml:space="preserve">anketa, stonavští školáci: </w:t>
      </w:r>
      <w:r>
        <w:rPr/>
        <w:t xml:space="preserve">„Tak byla to dlouhá cesta, nejdříve jsme jeli do Amsterdamu, tam jsme se zastavili na půl dne.“ „Je to krásné město, jsou tam příjemní lidé.“ „Pak jsme se nalodili na trajekt, kde jsme jeli 16 hodin, pluli jsme a spali jsme v kajutách.“</w:t>
      </w:r>
    </w:p>
    <w:p>
      <w:pPr/>
      <w:r>
        <w:rPr>
          <w:b w:val="1"/>
          <w:bCs w:val="1"/>
        </w:rPr>
        <w:t xml:space="preserve">Kateřina Heimerová, učitelka ZŠ Stonava:</w:t>
      </w:r>
      <w:r>
        <w:rPr/>
        <w:t xml:space="preserve"> „Zájezd do Skotska patří k jednomu z nejhezčích zájezdů, protože je to krásně namícháno. Máte možnost vidět nádhernou přírodu, máte možnost vidět historická města, máte možnost vidět různé technické záležitosti, trochu i záhady, co se týče jezera Loch Ness.“</w:t>
      </w:r>
    </w:p>
    <w:p>
      <w:pPr/>
      <w:r>
        <w:rPr/>
        <w:t xml:space="preserve">Děti byly ve Skotsku ubytovány v místních rodinách, což z angličtiny udělalo každodenní nezbytnost.</w:t>
      </w:r>
    </w:p>
    <w:p>
      <w:pPr/>
      <w:r>
        <w:rPr>
          <w:b w:val="1"/>
          <w:bCs w:val="1"/>
        </w:rPr>
        <w:t xml:space="preserve">anketa, stonavští školáci: </w:t>
      </w:r>
      <w:r>
        <w:rPr/>
        <w:t xml:space="preserve">„Různé otázky jsme měli a oni na nás. Ptali se nás, co jsme viděli.“ „Bylo to hodně zajímavé a i naučné pro nás, tak si myslím, že nám to i hodně dalo po té dějepisné stránce.“</w:t>
      </w:r>
    </w:p>
    <w:p>
      <w:pPr/>
      <w:r>
        <w:rPr/>
        <w:t xml:space="preserve">Poznávací zájezdy tohoto typu představují značnou finanční zátěž. Díky finanční podpoře obce však stonavská základní škola patří mezi výjimečné školy, které svým žákům pravidelně umožňují vycestovat do zahraničí, poznávat nové prostředí a aktivně si ověřovat své znalosti angličtiny.</w:t>
      </w:r>
    </w:p>
    <w:p>
      <w:pPr/>
      <w:br/>
    </w:p>
    <w:p>
      <w:pPr/>
      <w:r>
        <w:rPr/>
        <w:t xml:space="preserve">---</w:t>
      </w:r>
    </w:p>
    <w:p>
      <w:pPr>
        <w:pStyle w:val="Heading1"/>
      </w:pPr>
      <w:r>
        <w:rPr>
          <w:sz w:val="36"/>
          <w:szCs w:val="36"/>
        </w:rPr>
        <w:t xml:space="preserve">MŠ Hořany oslavila 60 let akademií</w:t>
      </w:r>
    </w:p>
    <w:p>
      <w:pPr/>
      <w:r>
        <w:rPr>
          <w:b w:val="1"/>
          <w:bCs w:val="1"/>
        </w:rPr>
        <w:t xml:space="preserve">V sobotu 17. května to v sále Domu PZKO opravdu žilo. Mateřská škola na Hořanech totiž slavila krásných 60 let své existence. Pro návštěvníky narozeninové oslavy byla připravena akademii s názvem "Berušky dříve a dnes".</w:t>
      </w:r>
    </w:p>
    <w:p>
      <w:pPr/>
      <w:r>
        <w:rPr/>
        <w:t xml:space="preserve">V programu kromě hořanských Berušek vystoupily i děti z mateřských škol na Dolanech a Holkovicích. Svůj prostor měli i žáci 1. a 2. třídy. Atmosféru navíc podtrhla videoprojekce, která zavzpomínala na to, jak školka vypadala kdysi, a ukázala, jak žije dnes. Podrobnější reportáž připravujeme na období letních prázdnin.</w:t>
      </w:r>
    </w:p>
    <w:p>
      <w:pPr/>
      <w:r>
        <w:rPr/>
        <w:t xml:space="preserve">---</w:t>
      </w:r>
    </w:p>
    <w:p>
      <w:pPr>
        <w:pStyle w:val="Heading1"/>
      </w:pPr>
      <w:br/>
    </w:p>
    <w:p>
      <w:pPr>
        <w:pStyle w:val="Heading1"/>
      </w:pPr>
      <w:br/>
    </w:p>
    <w:p>
      <w:pPr>
        <w:pStyle w:val="Heading1"/>
      </w:pPr>
      <w:br/>
    </w:p>
    <w:p>
      <w:pPr>
        <w:pStyle w:val="Heading1"/>
      </w:pPr>
      <w:r>
        <w:rPr>
          <w:sz w:val="36"/>
          <w:szCs w:val="36"/>
        </w:rPr>
        <w:t xml:space="preserve">Mladí stonavští fotbalisté mají nové šatny</w:t>
      </w:r>
    </w:p>
    <w:p>
      <w:pPr/>
      <w:r>
        <w:rPr>
          <w:b w:val="1"/>
          <w:bCs w:val="1"/>
        </w:rPr>
        <w:t xml:space="preserve">Sportovní areál SK Stonava se může pochlubit moderním zázemím. Šatny, které slouží zejména mládežnickým týmům, prošly během uplynulých měsíců zásadní rekonstrukcí. Práce započaly v zimních měsících a nyní už nově opravené prostory slouží mladým fotbalistům.</w:t>
      </w:r>
    </w:p>
    <w:p>
      <w:pPr/>
      <w:r>
        <w:rPr>
          <w:b w:val="1"/>
          <w:bCs w:val="1"/>
        </w:rPr>
        <w:t xml:space="preserve">Tomáš Wawrzyk (ANO), starosta Stonavy: </w:t>
      </w:r>
      <w:r>
        <w:rPr/>
        <w:t xml:space="preserve">„Ta nižší budova za mnou, ta byla původní ze 70. let a proto bylo třeba provést kompletní rekonstrukci. Kromě pěti šaten pro mládežníky SK Stonava jsme udělali kompletní zázemí pro rozhodčí, pro hlavního pořadatele na akci, jsou tam nové sociální zařízení, prádelna i kuchyňka je částečně zrekonstruovaná.“</w:t>
      </w:r>
    </w:p>
    <w:p>
      <w:pPr/>
      <w:r>
        <w:rPr/>
        <w:t xml:space="preserve">Rekonstrukce byla nezbytná také především s ohledem na rostoucí počet mladých hráčů.</w:t>
      </w:r>
    </w:p>
    <w:p>
      <w:pPr/>
      <w:r>
        <w:rPr>
          <w:b w:val="1"/>
          <w:bCs w:val="1"/>
        </w:rPr>
        <w:t xml:space="preserve">Martin Cyroň, předseda sportovního klubu Stonava: </w:t>
      </w:r>
      <w:r>
        <w:rPr/>
        <w:t xml:space="preserve">„Jsme za to rádi, protože jsme potřebovali tu rekonstrukci už kvůli kabinám. Máme dva celky přípravky, dvoje žáků a dvoje dorostenců. Takže jsme potřebovali navýšit kapacitu kabin.“</w:t>
      </w:r>
    </w:p>
    <w:p>
      <w:pPr/>
      <w:r>
        <w:rPr>
          <w:b w:val="1"/>
          <w:bCs w:val="1"/>
        </w:rPr>
        <w:t xml:space="preserve">Martin Opelka, dodavatel stavby: </w:t>
      </w:r>
      <w:r>
        <w:rPr/>
        <w:t xml:space="preserve">„Největší zásah byl do střešní konstrukce, která se dělala kompletně nová. Potom byly vyměněny všechny povrchy, upravené omítky, všechny elektroinstalace, topení.“</w:t>
      </w:r>
    </w:p>
    <w:p>
      <w:pPr/>
      <w:r>
        <w:rPr>
          <w:b w:val="1"/>
          <w:bCs w:val="1"/>
        </w:rPr>
        <w:t xml:space="preserve">anketa, žáci SK Stonava:</w:t>
      </w:r>
      <w:r>
        <w:rPr/>
        <w:t xml:space="preserve"> „Šatny se mi líbí hodně. Je tady více prostoru, každý má jednu šatnu.“ </w:t>
      </w:r>
    </w:p>
    <w:p>
      <w:pPr/>
      <w:r>
        <w:rPr/>
        <w:t xml:space="preserve">„Předtím to bylo takové tmavé, škaredé a staré. Teď je to hodně světlé, moderní je to úplně perfektní.“</w:t>
      </w:r>
    </w:p>
    <w:p>
      <w:pPr/>
      <w:r>
        <w:rPr/>
        <w:t xml:space="preserve">Projekt byl spolufinancován Nadací OKD, která obci pomohla již v loňském roce při rekonstrukci tenisových kurtů.</w:t>
      </w:r>
    </w:p>
    <w:p>
      <w:pPr/>
      <w:r>
        <w:rPr>
          <w:b w:val="1"/>
          <w:bCs w:val="1"/>
        </w:rPr>
        <w:t xml:space="preserve">Monika Němcová, ředitelka Nadace OKD:</w:t>
      </w:r>
      <w:r>
        <w:rPr/>
        <w:t xml:space="preserve"> „V roce 2023 obdržela nadace OKD od svého zřizovatele společnosti OKD významný dar, který se rozhodla použít na projekty, které nějakým způsobem pomůžou místním komunitám, obcím a podobně. A jsme velice rádi, že jsme obci Stonava mohli pomoci v rámci těchto projektů tenisové kurty v loňském roce a v letošním roce sportovní šatny a zázemí pro fotbalisty ze Stonavy.“</w:t>
      </w:r>
    </w:p>
    <w:p>
      <w:pPr/>
      <w:r>
        <w:rPr/>
        <w:t xml:space="preserve">---</w:t>
      </w:r>
    </w:p>
    <w:p>
      <w:pPr>
        <w:pStyle w:val="Heading1"/>
      </w:pPr>
      <w:r>
        <w:rPr>
          <w:sz w:val="36"/>
          <w:szCs w:val="36"/>
        </w:rPr>
        <w:t xml:space="preserve">Wystawa o zaolziańskich ofiarach katyńskich</w:t>
      </w:r>
    </w:p>
    <w:p>
      <w:pPr/>
      <w:r>
        <w:rPr>
          <w:b w:val="1"/>
          <w:bCs w:val="1"/>
        </w:rPr>
        <w:t xml:space="preserve">W siedzibie Kongresu Polaków w Czeskim Cieszynie można obejrzeć wystawę pod tytułem Katyń – Pamięć Narodu Polskiego. Losy ofiar z Zaolzia. Przygotowano ją z okazji 85. rocznicy zamordowania polskich oficerów i policjantów.</w:t>
      </w:r>
    </w:p>
    <w:p>
      <w:pPr/>
      <w:r>
        <w:rPr/>
        <w:t xml:space="preserve">Wśród ofiar sowieckiej zbrodni znalazło się również ponad pięćset osób związanych z obszarem byłej Czechosłowacji.</w:t>
      </w:r>
    </w:p>
    <w:p>
      <w:pPr/>
      <w:r>
        <w:rPr>
          <w:b w:val="1"/>
          <w:bCs w:val="1"/>
        </w:rPr>
        <w:t xml:space="preserve">Marian Steffek, Ośrodek Dokumentacji KP, autor wystawy: </w:t>
      </w:r>
      <w:r>
        <w:rPr/>
        <w:t xml:space="preserve">"Jest między innymi prawie dwieście zdjęć ofiar zbrodni katyńskkiej z terenu zaolziańskiej części Śląska Cieszyńskiego i jest sporo innych pamiątek, które przekazały różne osoby prywatne, członkowie stowarzyszenia Rodzina Katyńska, s§ są tutaj również materiały, które zostały zebrane przez śp. prof. Mečislava Boráka, ponieważ ta wystawa została opracowana na podstawie materiałów zebranych przez pana profesora."</w:t>
      </w:r>
    </w:p>
    <w:p>
      <w:pPr/>
      <w:r>
        <w:rPr/>
        <w:t xml:space="preserve">Na planszach przedstawione zostały poszczególne rozdziały katyńskiego dramatu. Na pierwszej są przedwojenne zdjęcia i dokumenty przyszłych ofiar. Kolejne części wystawy ukazują ich pobyt w obozach jenieckich, walkę o ujawnienie prawdy oraz haniebną międzynarodową zmowę milczenia.</w:t>
      </w:r>
    </w:p>
    <w:p>
      <w:pPr/>
      <w:r>
        <w:rPr>
          <w:b w:val="1"/>
          <w:bCs w:val="1"/>
        </w:rPr>
        <w:t xml:space="preserve">Marian Stefek, Ośrodek Dokumentacji KP, autor wystawy: </w:t>
      </w:r>
      <w:r>
        <w:rPr/>
        <w:t xml:space="preserve">"Największy rozdział to właśnie ofiary zbrodni, później jest część poświęcona poszukiwaniom tych ofiar przez ich rodziny, ten rozdział został zatytułowany </w:t>
      </w:r>
      <w:r>
        <w:rPr>
          <w:i w:val="1"/>
          <w:iCs w:val="1"/>
        </w:rPr>
        <w:t xml:space="preserve">Tyle przelanych łez</w:t>
      </w:r>
      <w:r>
        <w:rPr/>
        <w:t xml:space="preserve">."</w:t>
      </w:r>
    </w:p>
    <w:p>
      <w:pPr/>
      <w:r>
        <w:rPr/>
        <w:t xml:space="preserve">Są tu zdjęcia ośmiu stonawskich rodaków. Porucznik pilot Leon Feber został zamordowany w Charkowie, a nauczyciel Alojzy Gałuszka – w Katyniu. Urodzeni w Stonawie policjanci: Wilhelm Lankocz, Józef Ciasnocha, starszy przodownik Karol Delong, Karol Farnik, Karol Łabudek, Ernest Mikuła – zostali zamordowani w Twerze i pogrzebani w Miednoje.</w:t>
      </w:r>
    </w:p>
    <w:p>
      <w:pPr/>
      <w:r>
        <w:rPr/>
        <w:t xml:space="preserve">Wciąż nieznane są okoliczności śmierci kilkudziesięciu ofiar z Zaolzia, wśród nich Józefa Piszczka, przed wojną szefa Harcerstwa Polskiego w Czechosłowacji.</w:t>
      </w:r>
    </w:p>
    <w:p>
      <w:pPr/>
      <w:r>
        <w:rPr>
          <w:b w:val="1"/>
          <w:bCs w:val="1"/>
        </w:rPr>
        <w:t xml:space="preserve">Marian Steffek, Ośrodek Dokumentacji KP, autor wystawy: </w:t>
      </w:r>
      <w:r>
        <w:rPr/>
        <w:t xml:space="preserve">"A ostatni panel to jest właśnie </w:t>
      </w:r>
      <w:r>
        <w:rPr>
          <w:i w:val="1"/>
          <w:iCs w:val="1"/>
        </w:rPr>
        <w:t xml:space="preserve">W kręgu Rodziny katyńskiej</w:t>
      </w:r>
      <w:r>
        <w:rPr/>
        <w:t xml:space="preserve">, gdzie można zobaczyć zdjęcia z działalności właśnie tego stowarzyszenia."</w:t>
      </w:r>
    </w:p>
    <w:p>
      <w:pPr/>
      <w:r>
        <w:rPr/>
        <w:t xml:space="preserve">Dwie wcześniejsze edycje wystawy zaprezentowano między innymi w Gdańsku, Warszawie oraz w kilku czeskich miastach.</w:t>
      </w:r>
    </w:p>
    <w:p>
      <w:pPr/>
      <w:r>
        <w:rPr>
          <w:b w:val="1"/>
          <w:bCs w:val="1"/>
        </w:rPr>
        <w:t xml:space="preserve">Marian Steffek, Ośrodek Dokumentacji KP, autor wystawy: </w:t>
      </w:r>
      <w:r>
        <w:rPr/>
        <w:t xml:space="preserve">"Można zobaczyć kilka publikacji wydanych m. in. przez wspomnianego już M. Boráka i przez Rodzinę Katyńską. Książka profesora Boráka, ta jego ostatnia, służyła mi bardzo właśnie do przygotowania i opracowania tej wystawy i jest tam też sporo fotografii ofiar tej zbrodni katyńskiej."</w:t>
      </w:r>
    </w:p>
    <w:p>
      <w:pPr/>
      <w:r>
        <w:rPr/>
        <w:t xml:space="preserve">Wystawę katyńską w siedzibie Kongresu Polaków można zwiedzać do 3 czerwca.</w:t>
      </w:r>
    </w:p>
    <w:p>
      <w:pPr/>
      <w:r>
        <w:rPr/>
        <w:t xml:space="preserve">---</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2026-02-15T03:28:34+01:00</dcterms:created>
  <dcterms:modified xsi:type="dcterms:W3CDTF">2026-02-15T03:28:34+01:00</dcterms:modified>
</cp:coreProperties>
</file>

<file path=docProps/custom.xml><?xml version="1.0" encoding="utf-8"?>
<Properties xmlns="http://schemas.openxmlformats.org/officeDocument/2006/custom-properties" xmlns:vt="http://schemas.openxmlformats.org/officeDocument/2006/docPropsVTypes"/>
</file>