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Odborníci na energetiku prezentovali jadernou energii</w:t>
      </w:r>
    </w:p>
    <w:p>
      <w:pPr/>
      <w:r>
        <w:rPr>
          <w:b w:val="1"/>
          <w:bCs w:val="1"/>
        </w:rPr>
        <w:t xml:space="preserve">Jaderná budoucnost – to bylo hlavní téma konference Efektivní energetika v Ostravě. Zaměřila se na budoucnost jaderné energetiky v energetickém mixu České republiky, potažmo MS kraje.</w:t>
      </w:r>
    </w:p>
    <w:p>
      <w:pPr/>
      <w:r>
        <w:rPr/>
        <w:t xml:space="preserve">Bez jaderné energie to nepůjde. Na tom se shodli energetičtí  odborníci z celé republiky.</w:t>
      </w:r>
    </w:p>
    <w:p>
      <w:pPr/>
      <w:r>
        <w:rPr>
          <w:b w:val="1"/>
          <w:bCs w:val="1"/>
        </w:rPr>
        <w:t xml:space="preserve">Ladislav Havlíček, ředitel odboru rozvoje nových jaderných  zdrojů, MPO: </w:t>
      </w:r>
      <w:r>
        <w:rPr/>
        <w:t xml:space="preserve">„Když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expremiér, expert na energetiku: </w:t>
      </w:r>
      <w:r>
        <w:rPr/>
        <w:t xml:space="preserve">„To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b w:val="1"/>
          <w:bCs w:val="1"/>
        </w:rPr>
        <w:t xml:space="preserve">Aleš Juchelka (ANO), poslanec  Parlamentu ČR: </w:t>
      </w:r>
      <w:r>
        <w:rPr/>
        <w:t xml:space="preserve">„To modulární jádro dokáže napájet nejen průmysl, ale samozřejmě  i velké municipality, u nás v Ostravě by podle mě stačilo jedno na celou  Ostravu. Takže to záleží na výkonnosti, ale myslím si, že to je otázka určitě  nějaké budoucnosti.“</w:t>
      </w:r>
    </w:p>
    <w:p>
      <w:pPr/>
      <w:r>
        <w:rPr/>
        <w:t xml:space="preserve">Pátý blok v Dukovanech by  měl být dostavěn v roce 2036 a modulární reaktory by mohly začít fungovat  jen o pár let později.</w:t>
      </w:r>
    </w:p>
    <w:p>
      <w:pPr/>
      <w:r>
        <w:rPr/>
        <w:t xml:space="preserve">---</w:t>
      </w:r>
    </w:p>
    <w:p>
      <w:pPr>
        <w:pStyle w:val="Heading1"/>
      </w:pPr>
      <w:r>
        <w:rPr>
          <w:sz w:val="36"/>
          <w:szCs w:val="36"/>
        </w:rPr>
        <w:t xml:space="preserve">V Nemocnici Karviná - Ráj vyrůstá nová LDN a oční oddělení</w:t>
      </w:r>
    </w:p>
    <w:p>
      <w:pPr/>
      <w:r>
        <w:rPr>
          <w:b w:val="1"/>
          <w:bCs w:val="1"/>
        </w:rPr>
        <w:t xml:space="preserve">Není to tak dávno, kdy jsme vás informovali o renovaci Nemocnice Karviná – Ráj. Teď se tam ještě jednou vrátíme, protože rekonstrukcí prochází další pavilon, kde vzniká mimo jiné Léčebna dlouhodobě nemocných.</w:t>
      </w:r>
    </w:p>
    <w:p>
      <w:pPr/>
      <w:r>
        <w:rPr/>
        <w:t xml:space="preserve">Už v období covidu se  vedení karvinské nemocnice rozhodlo vybudovat pavilon se zvýšeným hygienickým  režimem.</w:t>
      </w:r>
    </w:p>
    <w:p>
      <w:pPr/>
      <w:r>
        <w:rPr>
          <w:b w:val="1"/>
          <w:bCs w:val="1"/>
        </w:rPr>
        <w:t xml:space="preserve">Ivo Žolnerčík, ředitel Nemocnice  Karviná – Ráj: </w:t>
      </w:r>
      <w:r>
        <w:rPr/>
        <w:t xml:space="preserve">„V horním patře budujeme Léčebnu dlouhodobě nemocných s  kapacitou 21 lůžek a v přízemí a v prvním patře budujeme oční centrum, protože  samozřejmě to oční klinika se rozrůstá a chtěli jsme to sjednotit na jedno  místo. Co se týká LDN, tak to bude zmodernizované, to znamená budou to dvoulůžkové  pokoje, každý bude mít svoje sociální zázemí, bude to bezbariérové, to znamená  ta úroveň se mnohonásobně zlepší. Co se týká oční kliniky, tak budou to  ambulance se zákrokovým sálkem a operačním sálem, včetně 13 lůžek, takže  všechno bude na jednom místě.“</w:t>
      </w:r>
    </w:p>
    <w:p>
      <w:pPr/>
      <w:r>
        <w:rPr/>
        <w:t xml:space="preserve">Nové oční oddělení přinese  komfort nejen lékařům a dalšímu personálu, ale především pacientům.</w:t>
      </w:r>
    </w:p>
    <w:p>
      <w:pPr/>
      <w:r>
        <w:rPr>
          <w:b w:val="1"/>
          <w:bCs w:val="1"/>
        </w:rPr>
        <w:t xml:space="preserve">Martin Bura, primář Očního  oddělení:</w:t>
      </w:r>
      <w:r>
        <w:rPr/>
        <w:t xml:space="preserve"> „Vzhledem k tomu, že nám neustále narůstá počet pacientů, rozšiřuje  se a modernizuje se přístrojová technika, zvyšuje se počet specializovaných  poraden, tak stávající prostory jsou již ne zcela dostačující pro naši práci,  jak prostorově, tak funkčně, tak určitě vítáme tuto změnu být v nových  prostorách. Dojde ke zkrácení čekacích lhůt a určitě dojde k celkovému zlepšení  péče.“</w:t>
      </w:r>
    </w:p>
    <w:p>
      <w:pPr/>
      <w:r>
        <w:rPr/>
        <w:t xml:space="preserve">Investice do nemocnic patří mezi  priority MS kraje.</w:t>
      </w:r>
    </w:p>
    <w:p>
      <w:pPr/>
      <w:r>
        <w:rPr>
          <w:b w:val="1"/>
          <w:bCs w:val="1"/>
        </w:rPr>
        <w:t xml:space="preserve">Jan Kokošek (ANO), náměstek  hejtmana MS kraje: </w:t>
      </w:r>
      <w:r>
        <w:rPr/>
        <w:t xml:space="preserve">„Financování rekonstrukce karvinské nemocnice, respektive  LDN, stojí zhruba 127 milionů korun, financováno je plně z rozpočtu MS kraje a  stavba má být dokončena v 7. měsíci letošního roku. Kraj investuje do vícero  nemocnic, není to pouze nemocnice v Karviné, nicméně tato část nemocnice  zaslouží opravdu už rekonstrukci a bude sloužit všem občanům.“</w:t>
      </w:r>
    </w:p>
    <w:p>
      <w:pPr/>
      <w:r>
        <w:rPr/>
        <w:t xml:space="preserve">Dalším krokem v rekonstrukci  karvinské nemocnice bude renovace centrálních operačních sálů, biochemie a také  vytvoření prostorů pro přestěhování Jednotky intenzivní péče z Orlové.</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Kraj staví jako nikdy, firmy ale nemají lidi</w:t>
      </w:r>
    </w:p>
    <w:p>
      <w:pPr/>
      <w:r>
        <w:rPr>
          <w:b w:val="1"/>
          <w:bCs w:val="1"/>
        </w:rPr>
        <w:t xml:space="preserve">Nedostatek pracovníků ve stavebnictví je velký problém, který trápí téměř všechny stavební firmy z našeho kraje. Diskuzi na toto téma vedli šéfové stavebních společností s náměstkem hejtmana MS kraje pro investice Michalem Kokoškem.</w:t>
      </w:r>
    </w:p>
    <w:p>
      <w:pPr/>
      <w:r>
        <w:rPr/>
        <w:t xml:space="preserve">Je to smutný paradox – v MS kraji se staví a bude  stavět jako nikdy před tím, ale místní firmy nemají dostatek pracovníků, aby se  o zakázky ucházely.</w:t>
      </w:r>
    </w:p>
    <w:p>
      <w:pPr/>
      <w:r>
        <w:rPr>
          <w:b w:val="1"/>
          <w:bCs w:val="1"/>
        </w:rPr>
        <w:t xml:space="preserve">Michal Kokošek (ANO), náměstek hejtmana MS kraje:</w:t>
      </w:r>
      <w:r>
        <w:rPr/>
        <w:t xml:space="preserve"> „MS kraj  v rámci stavebnictví bude významně investovat letos i v dalších  letech právě do staveb pro inovaci kraje. Bude to zhruba 12 miliard korun.“</w:t>
      </w:r>
    </w:p>
    <w:p>
      <w:pPr/>
      <w:r>
        <w:rPr>
          <w:b w:val="1"/>
          <w:bCs w:val="1"/>
        </w:rPr>
        <w:t xml:space="preserve">Jiří Nouza, prezident Svazu podnikatelů ve stavebnictví: </w:t>
      </w:r>
      <w:r>
        <w:rPr/>
        <w:t xml:space="preserve">„Z  vlastních zdrojů to v horizontu deseti let nebudeme schopni českými lidmi  obsadit a budeme muset angažovat zahraniční pracovníky.“</w:t>
      </w:r>
    </w:p>
    <w:p>
      <w:pPr/>
      <w:r>
        <w:rPr/>
        <w:t xml:space="preserve">Kraj nabízí středoškolákům stipendia a další benefity, aby  přilákal na technické obory co nejvíce žáků, ale demografická křivka není  optimistická a vypadá to, že bude ještě hůř.</w:t>
      </w:r>
    </w:p>
    <w:p>
      <w:pPr/>
      <w:r>
        <w:rPr>
          <w:b w:val="1"/>
          <w:bCs w:val="1"/>
        </w:rPr>
        <w:t xml:space="preserve">Kamil Bednář, předseda krajské rady SPS:</w:t>
      </w:r>
      <w:r>
        <w:rPr/>
        <w:t xml:space="preserve"> „Tady v kraji  zase není těch velkých firem moc a ty mají problémy s náborem zaměstnanců  – techniků, stavbyvedoucích, mistrů.“</w:t>
      </w:r>
    </w:p>
    <w:p>
      <w:pPr/>
      <w:r>
        <w:rPr/>
        <w:t xml:space="preserve">Do praktického stavebnictví se nehrnou například ani  absolventi VŠB-TU Ostrava.</w:t>
      </w:r>
    </w:p>
    <w:p>
      <w:pPr/>
      <w:r>
        <w:rPr>
          <w:b w:val="1"/>
          <w:bCs w:val="1"/>
        </w:rPr>
        <w:t xml:space="preserve">Kamil Bednář, předseda krajské rady SPS: </w:t>
      </w:r>
      <w:r>
        <w:rPr/>
        <w:t xml:space="preserve">„Sto procent  studentů, kteří končí, tak odchází do projekční části, ale na stavbu se nikomu  nechce jít pracovat.“</w:t>
      </w:r>
    </w:p>
    <w:p>
      <w:pPr/>
      <w:r>
        <w:rPr/>
        <w:t xml:space="preserve">K nejvýznamnějším stavbám  v kraji budou patřit odletová dráha Ostravského letiště, Inovační centrum,  oprava krajských muzeí a mnoho dalších.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2-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2026-04-11T15:55:11+02:00</dcterms:created>
  <dcterms:modified xsi:type="dcterms:W3CDTF">2026-04-11T15:55:11+02:00</dcterms:modified>
</cp:coreProperties>
</file>

<file path=docProps/custom.xml><?xml version="1.0" encoding="utf-8"?>
<Properties xmlns="http://schemas.openxmlformats.org/officeDocument/2006/custom-properties" xmlns:vt="http://schemas.openxmlformats.org/officeDocument/2006/docPropsVTypes"/>
</file>