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Sdílko se poprvé přestěhovalo z Poruby do centra města</w:t>
      </w:r>
    </w:p>
    <w:p>
      <w:pPr/>
      <w:r>
        <w:rPr>
          <w:b w:val="1"/>
          <w:bCs w:val="1"/>
        </w:rPr>
        <w:t xml:space="preserve">V centru Ostravy začalo Sdílko. Jde o unikátní projekt, kdy se prostřednictvím sdílených kontejnerů prezentují ve veřejném prostoru nejrůznější lokální podnikatelé. Letos se Sdílko poprvé přestěhovalo na Prokešovo náměstí.</w:t>
      </w:r>
    </w:p>
    <w:p>
      <w:pPr/>
      <w:r>
        <w:rPr/>
        <w:t xml:space="preserve">Historie Sdílka se začala psát v Ostravě-Porubě v roce 2016, kdy se na míru vytvořené kontejnery poprvé objevily v ulicích, konkrétně na Hlavní třídě. Potom se co dva roky stěhovaly na různá místa v tomto městském obvodu. Nyní přišlo vedení města s nápadem, aby se v liché roky konalo Sdílko i jinde v Ostravě a tak začalo v pondělí sdílko na Prokešově náměstí před Novou radnicí.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"Najdeme tady kreativce, protože je to zaměřeno na kulturně kreativní odvětví. Takže tady najdeme módu, design, různé vizuální věci, ale samozřejmě je to doprovázeno vždycky gastrem."</w:t>
      </w:r>
    </w:p>
    <w:p>
      <w:pPr/>
      <w:r>
        <w:rPr/>
        <w:t xml:space="preserve">V modulárních kontejnerech tak každý den najdou Ostravané nebo návštěvníci výběr místních kreativců a prezentací projektů podporujících rozvoj podnikání.</w:t>
      </w:r>
    </w:p>
    <w:p>
      <w:pPr/>
      <w:r>
        <w:rPr>
          <w:b w:val="1"/>
          <w:bCs w:val="1"/>
        </w:rPr>
        <w:t xml:space="preserve">anketa, vystavovatelé: </w:t>
      </w:r>
      <w:r>
        <w:rPr/>
        <w:t xml:space="preserve">"Je to super, protože já se cítím, já úplně mám svou malou galerii."</w:t>
      </w:r>
    </w:p>
    <w:p>
      <w:pPr/>
      <w:r>
        <w:rPr/>
        <w:t xml:space="preserve">"Líbí se mi, že je to v centru, protože já tady v centru funguji, mám tady v centru vlastní showroom."</w:t>
      </w:r>
    </w:p>
    <w:p>
      <w:pPr/>
      <w:r>
        <w:rPr/>
        <w:t xml:space="preserve">"Je to moc hezké, že nám takhle vychází vstříc."</w:t>
      </w:r>
    </w:p>
    <w:p>
      <w:pPr/>
      <w:r>
        <w:rPr/>
        <w:t xml:space="preserve">Ke Sdílku patří také doprovodný program, jehož součástí jsou i večerní koncerty.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"Doprovodný program je zajímavý, pestrý, dokonce jeden den tady bude probíhat výuka salsy."</w:t>
      </w:r>
    </w:p>
    <w:p>
      <w:pPr/>
      <w:r>
        <w:rPr/>
        <w:t xml:space="preserve">Sdílko potrvá 11 dní tedy až do 5. června, tak si rozhodně nenechte ujít. Bližší informace najdete na webu sdilko.cz nebo na sociálních sítích.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Společnost OKD prodala golfový areál v Lipinách</w:t>
      </w:r>
    </w:p>
    <w:p>
      <w:pPr/>
      <w:r>
        <w:rPr>
          <w:b w:val="1"/>
          <w:bCs w:val="1"/>
        </w:rPr>
        <w:t xml:space="preserve">Společnost OKD uzavřela smlouvu se společností Asental Land, které prodá golfový areál v karvinských Lipinách. Tento krok tak učinila po delším zvažování kvůli ztrátě zisku. Ten golfový areál dlouhodobě nepřinášel.</w:t>
      </w:r>
    </w:p>
    <w:p>
      <w:pPr/>
      <w:r>
        <w:rPr/>
        <w:t xml:space="preserve">Těžební společnost OKD uzavřela se společností Asental Land dohodu o  prodeji budov a technického vybavení v golfovém areálu v Lipinách.  Hodnota transakce činí 11,4 milionu korun, přičemž částka vychází ze  znaleckého posudku. Golfové hřiště v Lipinách, podobně jako většina  golfových areálů a obecně sportovních aktivit, nevytváří zisk. V  posledních letech se ztráta pohybovala v průměru mezi 5 až 10 miliony  korun.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 hřiště v Lipinách bylo jakýmsi dědictvím z dřívější etapy OKD a bylo  ztrátové. Naše hospodářské výsledky nám umožňovaly udržovat hřiště v  provozu, v současnosti si už ale nemůžeme dovolit jej dotovat.”  </w:t>
      </w:r>
    </w:p>
    <w:p>
      <w:pPr/>
      <w:r>
        <w:rPr/>
        <w:t xml:space="preserve">Stěžejním bodem je uzavřít etapu černouhelného hornictví, vypořádat  se s odcházejícími zaměstnanci a uklidit pozůstatky této éry, čili  provést technickou likvidaci dolů ČSM.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 který by majetek OKD v golfovém areálu koupil, jsme se snažili nalézt  delší dobu. Problém při prodeji ale představovalo to, že se areál  nachází na pozemcích několika jiných subjektů, většinu z nich už vlastní  společnost Asental Land.”  </w:t>
      </w:r>
    </w:p>
    <w:p>
      <w:pPr/>
      <w:r>
        <w:rPr/>
        <w:t xml:space="preserve">Golfové hřiště je od loňského prosince mimo provoz. Těžební společnost  aktuálně narovnává smluvní vztah s Golf Clubem Lipiny, se  kterým měla smlouvu platnou do konce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ZŠ Valčíka se učili bezpečnému pohybu na internetu</w:t>
      </w:r>
    </w:p>
    <w:p>
      <w:pPr/>
      <w:r>
        <w:rPr>
          <w:b w:val="1"/>
          <w:bCs w:val="1"/>
        </w:rPr>
        <w:t xml:space="preserve">Na Základní škole Josefa Valčíka se děti, ale také rodiče a pedagogové učili, jak se bezpečně pohybovat na internetu. Hlavními tématy dne byly například kyberšikana, ochrana vlastní digitální stopy nebo i odhalení nebezpečného AI obsahu na internetu.</w:t>
      </w:r>
    </w:p>
    <w:p>
      <w:pPr/>
      <w:r>
        <w:rPr/>
        <w:t xml:space="preserve">Bezpečně na síti. Tak je nazývá souhrn interaktivních besed vedených  zkušenými lektory, který na ZŠ Josefa Valčíka v Ostravě-Porubě vzdělával  tamní školáky.</w:t>
      </w:r>
    </w:p>
    <w:p>
      <w:pPr/>
      <w:r>
        <w:rPr>
          <w:b w:val="1"/>
          <w:bCs w:val="1"/>
        </w:rPr>
        <w:t xml:space="preserve">Miroslav Bučánek, ředitel ZŠ J. Valčíka</w:t>
      </w:r>
      <w:r>
        <w:rPr/>
        <w:t xml:space="preserve">: „V podstatě  má pomoci žákům orientovat se na sítí, chovat se bezpečně, nedělat chyby,  nepsat si s lidmi třeba, kteří by mohli nějaký způsobem ublížit, dávat si  pozor, až budou mít třeba jednou bankovnictví elektronické a podobně.“</w:t>
      </w:r>
    </w:p>
    <w:p>
      <w:pPr/>
      <w:r>
        <w:rPr/>
        <w:t xml:space="preserve">Pro žáky byly připraveny  prezentace a pracovní listy,  které jim pomohly lépe porozumět rizikům, jež může přinášet online  prostředí. </w:t>
      </w:r>
    </w:p>
    <w:p>
      <w:pPr/>
      <w:r>
        <w:rPr>
          <w:b w:val="1"/>
          <w:bCs w:val="1"/>
        </w:rPr>
        <w:t xml:space="preserve">anketa, žáci ZŠ J. Valčíka</w:t>
      </w:r>
      <w:r>
        <w:rPr/>
        <w:t xml:space="preserve">: „Tak zaujaly mě třeba ty  příběhy těch dětí, jaký mají sociální sítě vliv na ty děti, že si třeba  dokázali i vzít život kvůli nějaké šikaně a kvůli vlastně hlouposti.“</w:t>
      </w:r>
    </w:p>
    <w:p>
      <w:pPr/>
      <w:r>
        <w:rPr>
          <w:b w:val="1"/>
          <w:bCs w:val="1"/>
        </w:rPr>
        <w:t xml:space="preserve">Pavel Schweiner, školitel</w:t>
      </w:r>
      <w:r>
        <w:rPr/>
        <w:t xml:space="preserve">: „Budeme řešit primárně  kyberšikanu, ale od té budeme velmi často utíkat hlavně k té digitální stopě, k  ochranně digitální stopy, jak o ni pečovat.“</w:t>
      </w:r>
    </w:p>
    <w:p>
      <w:pPr/>
      <w:r>
        <w:rPr>
          <w:b w:val="1"/>
          <w:bCs w:val="1"/>
        </w:rPr>
        <w:t xml:space="preserve">Jana Gálová, preventistka, MPO</w:t>
      </w:r>
      <w:r>
        <w:rPr/>
        <w:t xml:space="preserve">: „Bavíme se s nimi  celkově o těch rizicích na internetu, které tam jsou, s tím, že to funguje  takovou tou formou debaty, kdy my se bavíme s nimi, jaké stránky oni navštěvují  a co oni sami tam vidí jako rizika.“</w:t>
      </w:r>
    </w:p>
    <w:p>
      <w:pPr/>
      <w:r>
        <w:rPr/>
        <w:t xml:space="preserve">Odpoledne se na škole v bezpečném chování na internetu  mohli vzdělávat i dospělí. Pro ně zde totiž byla připravena beseda na  téma „Rizikové chování dětí v online světě“.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Opavské Slezsko láká čím dál více turistů</w:t>
      </w:r>
    </w:p>
    <w:p>
      <w:pPr/>
      <w:r>
        <w:rPr>
          <w:b w:val="1"/>
          <w:bCs w:val="1"/>
        </w:rPr>
        <w:t xml:space="preserve">Region Opavské Slezsko je pro turisty čím dál atraktivnější. V loňském roce jej navštívilo přes 100 tisíc lidí nejen z ČR, ale také ze zahraničí. Oproti minulým letům je to dvakrát tolik.</w:t>
      </w:r>
    </w:p>
    <w:p>
      <w:pPr/>
      <w:r>
        <w:rPr/>
        <w:t xml:space="preserve">Panenská příroda a spousta atraktivit i turistických zajímavostí loni přilákaly do oblasti Opavské Slezsko více než 100 tisíc turistů, kteří ve zdejších hotelech a penzionech strávili dvě až 3 noci. </w:t>
      </w:r>
    </w:p>
    <w:p>
      <w:pPr/>
      <w:r>
        <w:rPr>
          <w:b w:val="1"/>
          <w:bCs w:val="1"/>
        </w:rPr>
        <w:t xml:space="preserve">Jan Černý, ředitel, Turistická oblast Opavské Slezsko: </w:t>
      </w:r>
      <w:r>
        <w:rPr/>
        <w:t xml:space="preserve">“Potom je tady druhá část, to jsou výletníci, kterých je téměř dvojnásobek než těch turistů a samozřejmě i ti jsou pro nás důležití, protože jsou třeba ubytovaní ve vedlejší turistické oblasti a k nám dojedou na výlet.”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"Naším zájmem je, aby tady ti turisté zůstávali déle, nejenom aby se přijeli jen podívat, ale aby tady přenocovali, aby si zašli do našich restaurací, kaváren a potom samozřejmě objezdili všechny ty turistické zajímavosti, které v regionu máme.”</w:t>
      </w:r>
    </w:p>
    <w:p>
      <w:pPr/>
      <w:r>
        <w:rPr/>
        <w:t xml:space="preserve">Turistické oblasti Opavské Slezsko přibývá nejen turistů, ale také partnerů, kterých je dnes bezmála 180 a i ti mají velký podíl na vzrůstající návštěvnosti.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"Máme pro ně takzvanou turistickou kartu, což je řada výhod pro turisty a připravujeme také možnost vydání karty online.” </w:t>
      </w:r>
    </w:p>
    <w:p>
      <w:pPr/>
      <w:r>
        <w:rPr/>
        <w:t xml:space="preserve">K rozvoji regionu přispívá i MSK, který vypisuje dotační programy. na zatraktivnění turistických lokalit. </w:t>
      </w:r>
    </w:p>
    <w:p>
      <w:pPr/>
      <w:r>
        <w:rPr>
          <w:b w:val="1"/>
          <w:bCs w:val="1"/>
        </w:rPr>
        <w:t xml:space="preserve">Lucie Ševčíková, oddělení cestovního ruchu, KÚ MSK. </w:t>
      </w:r>
      <w:r>
        <w:rPr/>
        <w:t xml:space="preserve">“12. května vyhlásila rada kraje nový dotační titul, který je ve spolupráci s MMR a je určen na rozvoj infrastruktury v cestovním ruchu. Je tam hezká alokace 35 milionů, je to na větší projekty s minimální výši dotace 800 tisíc korun, maximální 5 milionů.”</w:t>
      </w:r>
    </w:p>
    <w:p>
      <w:pPr/>
      <w:r>
        <w:rPr/>
        <w:t xml:space="preserve">Dotace jsou určeny například na rekonstrukce informačních center, zvelebování vodních toků a přehrad, budování parkovišť nebo na techniku na úpravu běžeckých tras. Žádosti bude možné podávat v prvních 14 dnech v červenci.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Studénce vyhrál na plné čáře projekt pro děti</w:t>
      </w:r>
    </w:p>
    <w:p>
      <w:pPr/>
      <w:r>
        <w:rPr>
          <w:b w:val="1"/>
          <w:bCs w:val="1"/>
        </w:rPr>
        <w:t xml:space="preserve">Studénka zná vítěze letošního participativního rozpočtu. Hlasování veřejnosti jednoznačně podpořilo obnovu dětského hřiště na ulici Lidické.</w:t>
      </w:r>
    </w:p>
    <w:p>
      <w:pPr/>
      <w:r>
        <w:rPr/>
        <w:t xml:space="preserve">Do letošního participativního rozpočtu obyvatelé Studénky přihlásili čtyři projekty. Do užšího výběru, hlasování veřejnosti, postoupily dva. Psí hřiště u ulice Budovatelské a rozšíření herních prvků pro děti na ulici Lidické.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“Hlasování nás překvapilo. Hlasovalo nám 700 občanů, kteří se zapojili. A pro psí hřiště hlasovalo 199 občanů, pro dětské hřiště 501.”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“Hlavně je super, když myšlenka, kterou nosíte v hlavě tolik let, jde opravdu realizovat, lidi to zaujalo a  mají opravdu zájem pro ty děti tady něco udělat.” </w:t>
      </w:r>
    </w:p>
    <w:p>
      <w:pPr/>
      <w:r>
        <w:rPr/>
        <w:t xml:space="preserve">Na realizaci návrhu je v rozpočtu města vyčleněno 321 860 korun. Za tyto peníze by mělo být výsledkem rozšíření herních prvků se zaměřením na děti do deseti let.  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“Nějaká základní představa je, určitě houpačky, stoprocentně tady chci velkou lanovou pyramidu a další lanové překážky a dráhy, dále nějaké edukační prvky, jako jsou dřevěná pexesa a třeba poznávání dopravních značek.”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jednoduché vizualizace zjistíme, kde se cenově pohybujeme, to znamená kolik těch herních prvků jsme schopni tady nainstalovat, protože není to jenom instalace těch herních prvků, ale musíme v rámci toho řešit i ty dopadové plochy. “</w:t>
      </w:r>
    </w:p>
    <w:p>
      <w:pPr/>
      <w:r>
        <w:rPr/>
        <w:t xml:space="preserve">Projekt by měl být, pokud vše půjde dobře, realizován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Krnovská synagoga láká na speciální prohlídky</w:t>
      </w:r>
    </w:p>
    <w:p>
      <w:pPr/>
      <w:r>
        <w:rPr>
          <w:b w:val="1"/>
          <w:bCs w:val="1"/>
        </w:rPr>
        <w:t xml:space="preserve">Synagoga v Krnově se otevřela na novou turistickou sezonu. Tu letos zkomplikovaly loňské povodně, které město i synagogu poškodily. Už je zde ale vše připravené a nabízí i speciální prohlídky, kde mohou návštěvníci například ochutnat košer víno.</w:t>
      </w:r>
    </w:p>
    <w:p>
      <w:pPr/>
      <w:r>
        <w:rPr/>
        <w:t xml:space="preserve">Jediná v historické podobě dochovaná a turistům přístupná  synagoga v Moravskoslezském kraji. To je bývalý židovský templ v hornoslezském  Krnově, který nabízí jedinečný pohled na orientální architekturu, židovské exponáty  a překypuje zajímavou historií.</w:t>
      </w:r>
    </w:p>
    <w:p>
      <w:pPr/>
      <w:r>
        <w:rPr>
          <w:b w:val="1"/>
          <w:bCs w:val="1"/>
        </w:rPr>
        <w:t xml:space="preserve">Tomáš Sedlák, průvodce, hospodář Spolku u synagogy</w:t>
      </w:r>
      <w:r>
        <w:rPr/>
        <w:t xml:space="preserve">: „Krnovská synagoga je unikátní stavbou, protože  to je jedna z mála synagog, které zůstaly postavené v orientálním neorománském stylu,  díky tomu množství výzdoby sahá na čtvrtou příčku ve republice.“</w:t>
      </w:r>
    </w:p>
    <w:p>
      <w:pPr/>
      <w:r>
        <w:rPr/>
        <w:t xml:space="preserve">Galerie  Synagogy je věnována stálé expozici s názvem Židovští průmyslníci, podnikatelé  a vynálezci. V synagoze nabízí  možnost i tzv. speciální neboli VIP prohlídky. </w:t>
      </w:r>
    </w:p>
    <w:p>
      <w:pPr/>
      <w:r>
        <w:rPr>
          <w:b w:val="1"/>
          <w:bCs w:val="1"/>
        </w:rPr>
        <w:t xml:space="preserve">Tomáš Sedlák, průvodce, hospodář Spolku u synagogy</w:t>
      </w:r>
      <w:r>
        <w:rPr/>
        <w:t xml:space="preserve">: „Podíváme se i do míst, kde se třeba běžně  neprovází, například do půdních prostor, kde je tzv. genýza. A na závěr většinou posedíme u stolu,  ochutnáme nějaký dobré košer víno nebo mošty z Izraele, dobré jídlo, případně  odpovídáme na zvídavé otázky.“</w:t>
      </w:r>
    </w:p>
    <w:p>
      <w:pPr/>
      <w:r>
        <w:rPr>
          <w:b w:val="1"/>
          <w:bCs w:val="1"/>
        </w:rPr>
        <w:t xml:space="preserve">Karolína  Blagová, návštěvnice synagogy</w:t>
      </w:r>
      <w:r>
        <w:rPr/>
        <w:t xml:space="preserve">:  „Mě zaujal vstup do věže nahoru, což byl velmi pěkný a taky tam byl pěkný  výhled.“</w:t>
      </w:r>
    </w:p>
    <w:p>
      <w:pPr/>
      <w:r>
        <w:rPr>
          <w:b w:val="1"/>
          <w:bCs w:val="1"/>
        </w:rPr>
        <w:t xml:space="preserve">Nela  Nováková, návštěvnice synagogy</w:t>
      </w:r>
      <w:r>
        <w:rPr/>
        <w:t xml:space="preserve">: „Mě zaujalo, že nezobrazují Židové Boha a nemalují si ho  nikde.“</w:t>
      </w:r>
    </w:p>
    <w:p>
      <w:pPr/>
      <w:r>
        <w:rPr/>
        <w:t xml:space="preserve">Po návštěvě synagogy by  se měli zájemci zastavit i na židovský hřbitov pod kopcem Cvilín, který vznikl  v 70. letech 19. století.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2025-12-20T11:10:49+01:00</dcterms:created>
  <dcterms:modified xsi:type="dcterms:W3CDTF">2025-12-20T11:10:49+01:00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