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Druhý ročník Dětského dne ve Stonavě měl opět velký úspěch</w:t>
      </w:r>
    </w:p>
    <w:p>
      <w:pPr/>
      <w:r>
        <w:rPr>
          <w:b w:val="1"/>
          <w:bCs w:val="1"/>
        </w:rPr>
        <w:t xml:space="preserve">Ve Stonavě se opět potvrdilo, že když se spojí obec, spolky i místní podnikatelé, vznikne akce, která má skutečný dopad. Druhý ročník Dětského dne, který se konal v neděli 1. června, proměnil centrum obce v prostor plný radosti, her a zážitků.</w:t>
      </w:r>
    </w:p>
    <w:p>
      <w:pPr/>
      <w:r>
        <w:rPr/>
        <w:t xml:space="preserve">Výjimečná spolupráce, zapojení celé obce a den plný radosti – takový byl druhý ročník Dětského dne, který se odehrál v centru Stonavy 1. června. Děti obdržely hrací kartu a vyrazily plnit různé úkoly.</w:t>
      </w:r>
    </w:p>
    <w:p>
      <w:pPr/>
      <w:r>
        <w:rPr/>
        <w:t xml:space="preserve">V centru obce bylo rozmístěno deset tematických stanovišť, na kterých děti plnily nejrůznější úkoly – sportovní, poznávací i zábavné.  V parku u Domu PZKO měli své stanoviště Myslivci a polský kulturně osvětový svaz.</w:t>
      </w:r>
    </w:p>
    <w:p>
      <w:pPr/>
      <w:r>
        <w:rPr/>
        <w:t xml:space="preserve">Na nedalekém dětském hřišti u důlních vozíků na děti čekali krojovaní havíři.</w:t>
      </w:r>
    </w:p>
    <w:p>
      <w:pPr/>
      <w:r>
        <w:rPr/>
        <w:t xml:space="preserve">Ale to už jsme na lehkoatletickém hřišti. Tady své stanoviště měli místní dobrovolní hasiči a tenisový klub.</w:t>
      </w:r>
    </w:p>
    <w:p>
      <w:pPr/>
      <w:r>
        <w:rPr/>
        <w:t xml:space="preserve">O pár metrů dál, ve sportovní hale na děti čekali zahrádkáři a místní včelaři.</w:t>
      </w:r>
    </w:p>
    <w:p>
      <w:pPr/>
      <w:r>
        <w:rPr/>
        <w:t xml:space="preserve">Další dvě stanoviště byly umístěny v areálu fotbalového hřiště SK Stonava. Tady si aktivity pro děti připravili fotbalisté a spolek Rodiče a škola.</w:t>
      </w:r>
    </w:p>
    <w:p>
      <w:pPr/>
      <w:r>
        <w:rPr/>
        <w:t xml:space="preserve">Do akce se zapojila i místní stáj AKIMAROL.</w:t>
      </w:r>
    </w:p>
    <w:p>
      <w:pPr/>
      <w:r>
        <w:rPr/>
        <w:t xml:space="preserve">Kromě soutěžní trasy si děti mohly užít i skákací hrady.</w:t>
      </w:r>
    </w:p>
    <w:p>
      <w:pPr/>
      <w:r>
        <w:rPr/>
        <w:t xml:space="preserve">Pomyslnou třešničku na dortu pro děti finančně zajistila restaurace PZKO. Pětinásobný mistr světa v raketovém modelářství, dětem vypustil do vzduchu několik svým modelů.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Stonavy míří „KOGUT W ROSOLE“ neboli „DONAHA!“</w:t>
      </w:r>
    </w:p>
    <w:p>
      <w:pPr/>
      <w:r>
        <w:rPr>
          <w:b w:val="1"/>
          <w:bCs w:val="1"/>
        </w:rPr>
        <w:t xml:space="preserve">Po půl roce se do Stonavy vrací Polská scéna Těšínského divadla. Tentokrát přiveze oblíbenou komedii Kogut w rosole, kterou inspiroval slavný britský film Donaha. Představení se uskuteční v sobotu 15. června v 17 hodin v sále Domu PZKO.</w:t>
      </w:r>
    </w:p>
    <w:p>
      <w:pPr/>
      <w:r>
        <w:rPr/>
        <w:t xml:space="preserve">Inscenace slovinského autora Samuela Jokiće vypráví s nadhledem a humorem příběh skupiny mužů, kteří po náhlé ztrátě práce hledají nový smysl života. Na první pohled absurdní nápad – založit mužskou striptérskou skupinu – se stane prostředkem nejen k návratu sebevědomí, ale i ke vzájemnému přátelství a nečekaným osobním proměnám.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Stonawianie na 41. Igrzyskach Lekkoatletycznych w Trzyńcu</w:t>
      </w:r>
    </w:p>
    <w:p>
      <w:pPr/>
      <w:r>
        <w:rPr>
          <w:b w:val="1"/>
          <w:bCs w:val="1"/>
        </w:rPr>
        <w:t xml:space="preserve">Prawdziwie olimpijska atmosfera panuje co roku podczas Igrzysk Lekkoatletycznych polskich szkół podstawowych w Trzyńcu.</w:t>
      </w:r>
    </w:p>
    <w:p>
      <w:pPr/>
      <w:r>
        <w:rPr/>
        <w:t xml:space="preserve">Sportową rywalizację poprzedza przemarsz drużyn szkolnych i  symboliczne zapalenie znicza. Zaszczyt organizacji tegorocznej 41. edycji tych Igrzysk przypadł Polskiej Szkole Podstawowej w Suchej Górnej.</w:t>
      </w:r>
    </w:p>
    <w:p>
      <w:pPr/>
      <w:r>
        <w:rPr/>
        <w:t xml:space="preserve">Uczniowie z pełnym zaangażowaniem rywalizowali o punkty i miejsca na podium w pięciu dyscyplinach rozgrywanych w różnych kategoriach wiekowych. Dawali z siebie wszystko – na bieżniach, zarówno na krótkich, jak i długich dystansach, na skoczniach w dal i wzwyż, w strefie rzutu piłeczką czy w kole do pchnięcia kulą.</w:t>
      </w:r>
    </w:p>
    <w:p>
      <w:pPr/>
      <w:r>
        <w:rPr/>
        <w:t xml:space="preserve">Szkołę w Stonawie reprezentowało pięciu zawodników, z których każdy przeważnie startował w dwóch różnych konkurencjach lekkoatletycznych.</w:t>
      </w:r>
    </w:p>
    <w:p>
      <w:pPr/>
      <w:r>
        <w:rPr/>
        <w:t xml:space="preserve">Igrzyska Lekkoatletyczne w Trzyńcu i zimowy Zjazd Gwiaździsty w Istebnej to dwie największe imprezy sportowe polskich szkół na Zaolziu. Nie mogłyby się odbyć bez pomocy całej armii bezinteresownych wolontariuszy.</w:t>
      </w:r>
    </w:p>
    <w:p>
      <w:pPr/>
      <w:r>
        <w:rPr/>
        <w:t xml:space="preserve">Wśród szkół małoklasowych zwyciężyła szkoła w Oldrzychowicach, natomiast najwięcej medali i punktów zdobyła w tym roku Polska Szkoła Podstawowa im. Henryka Sienkiewicza w Jabłonkowie.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4-06-2025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2026-05-08T02:41:02+02:00</dcterms:created>
  <dcterms:modified xsi:type="dcterms:W3CDTF">2026-05-08T02:41:02+02:00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