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chybějí praktici a pediatři. Navíc stárnou</w:t>
      </w:r>
    </w:p>
    <w:p>
      <w:pPr/>
      <w:r>
        <w:rPr>
          <w:b w:val="1"/>
          <w:bCs w:val="1"/>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t xml:space="preserve">Nedostatek praktických lékařů a zejména specialistů.  Problém, který sužuje celou zemi a zřejmě se bude stárnutím populace zhoršovat.  Jaká je situace v MS kraji řešili jeho zastupitelé se zástupci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p>
      <w:pPr/>
      <w:r>
        <w:rPr/>
        <w:t xml:space="preserve">---</w:t>
      </w:r>
    </w:p>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r>
        <w:rPr/>
        <w:t xml:space="preserve">Zprávy krátké, 5. 6. 2025 17.00 - 1</w:t>
      </w:r>
    </w:p>
    <w:p>
      <w:pPr/>
      <w:r>
        <w:rPr/>
        <w:t xml:space="preserve">INDEX PROSPERITY REGIONŮ V ČR</w:t>
      </w:r>
    </w:p>
    <w:p>
      <w:pPr/>
      <w:r>
        <w:rPr/>
        <w:t xml:space="preserve">Nový Jičín patří mezi lepší místa k životu – v Indexu prosperity regionů obsadil 69. místo ze 206. Vyniká zejména kvalitou vzdělávání, tříděním odpadu a vysokým podílem vysokoškoláků. Celý Moravskoslezský kraj je čtvrtý nejlepší v občanské vybavenosti, má hustou silniční síť a nejvíce optických přípojek v Česku. Přesto se v celkovém srovnání krajů umístil až na 12. místě.</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Slavnostní otevření sezony Hvozdnického expresu</w:t>
      </w:r>
    </w:p>
    <w:p>
      <w:pPr/>
      <w:r>
        <w:rPr>
          <w:b w:val="1"/>
          <w:bCs w:val="1"/>
        </w:rPr>
        <w:t xml:space="preserve">Sezóna Hvozdnického expresu je tu. Oblíbený turistický vlak bude až do konce září jezdit na železniční trati mezi stanicemi Opava-východ a Svobodné Heřmanice. A to o víkendech a svátcích.</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p>
      <w:pPr/>
      <w:r>
        <w:rPr/>
        <w:t xml:space="preserve">---</w:t>
      </w:r>
    </w:p>
    <w:p>
      <w:pPr/>
      <w:r>
        <w:rPr/>
        <w:t xml:space="preserve">Zprávy krátké, 5. 6. 2025 17.00 - 2</w:t>
      </w:r>
    </w:p>
    <w:p>
      <w:pPr/>
      <w:r>
        <w:rPr/>
        <w:t xml:space="preserve">REKORDNÍ PUŠTÍCI V ZOO OSTRAVA</w:t>
      </w:r>
    </w:p>
    <w:p>
      <w:pPr/>
      <w:r>
        <w:rPr/>
        <w:t xml:space="preserve">V ostravské zoo aktuálně pár puštíků bělavých odchovává rekordních sedm mláďat. Některá z nich nejspíš posílí populaci ve volné přírodě. Zoo je totiž zapojena do mezinárodního projektu návratu těchto sov do krajiny. Mláďata už byla okroužkována a čeká se na výsledky rozboru pohlaví.</w:t>
      </w:r>
    </w:p>
    <w:p>
      <w:pPr/>
      <w:r>
        <w:rPr/>
        <w:t xml:space="preserve">NOVÉ ZUBAŘSKÉ ORDINACE NA JIHU</w:t>
      </w:r>
    </w:p>
    <w:p>
      <w:pPr/>
      <w:r>
        <w:rPr/>
        <w:t xml:space="preserve">V Ostravě-Jihu vznikají dvě nové zubní ordinace, otevřou od 1. července. Rekonstrukce prostor a vybavení vyšly na více než 11 milionů korun. Obyvatelé obvodu se mohou registrovat 9.–12. června a 16.–20. června vždy mezi 8. a 18. hodinou v obřadní síni radnice v Hrabůvce.</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Kateřina Michlová, ředitelka ZUŠ Bedřicha Smetany: </w:t>
      </w:r>
      <w:r>
        <w:rPr/>
        <w:t xml:space="preserve">“ZUŠ Open je i takovou naší reklamou, takovou výkladní skříní, a my všechny děti zveme, které by chtěly do hudebního, tanečního, výtvarného nebo literárně-dramatického oboru, k nám do ZUŠky.”</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w:t>
      </w:r>
    </w:p>
    <w:p>
      <w:pPr/>
      <w:r>
        <w:rPr/>
        <w:t xml:space="preserve">Mezi dětmi, které se na ZUŠ Open odhodlaly vystoupit před početným publikem, byl i sedmiletý Ladislav Lipovský.</w:t>
      </w:r>
    </w:p>
    <w:p>
      <w:pPr/>
      <w:r>
        <w:rPr>
          <w:b w:val="1"/>
          <w:bCs w:val="1"/>
        </w:rPr>
        <w:t xml:space="preserve">Ladislav Lipovský, žák ZUŠ Bedřicha Smetany</w:t>
      </w:r>
      <w:r>
        <w:rPr/>
        <w:t xml:space="preserve">: "Co chceš s tím akordeonem případně dokázat nebo co bys jsi chtěl zahrát v budoucnu?" "Abych byl čím dal více lepší."</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2026-05-20T15:48:32+02:00</dcterms:created>
  <dcterms:modified xsi:type="dcterms:W3CDTF">2026-05-20T15:48:32+02:00</dcterms:modified>
</cp:coreProperties>
</file>

<file path=docProps/custom.xml><?xml version="1.0" encoding="utf-8"?>
<Properties xmlns="http://schemas.openxmlformats.org/officeDocument/2006/custom-properties" xmlns:vt="http://schemas.openxmlformats.org/officeDocument/2006/docPropsVTypes"/>
</file>